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05" w:rsidRPr="00AD45D0" w:rsidRDefault="00332A05" w:rsidP="00610867">
      <w:pPr>
        <w:spacing w:line="240" w:lineRule="auto"/>
        <w:rPr>
          <w:b/>
        </w:rPr>
      </w:pPr>
    </w:p>
    <w:p w:rsidR="004922CA" w:rsidRPr="005B164D" w:rsidRDefault="005B164D" w:rsidP="00610867">
      <w:pPr>
        <w:spacing w:line="240" w:lineRule="auto"/>
        <w:jc w:val="center"/>
        <w:rPr>
          <w:rFonts w:ascii="Calibri,Bold" w:hAnsi="Calibri,Bold" w:cs="Calibri,Bold"/>
          <w:b/>
          <w:bCs/>
        </w:rPr>
      </w:pPr>
      <w:r w:rsidRPr="005B164D">
        <w:rPr>
          <w:rFonts w:ascii="Calibri,Bold" w:hAnsi="Calibri,Bold" w:cs="Calibri,Bold"/>
          <w:b/>
          <w:bCs/>
        </w:rPr>
        <w:t>2</w:t>
      </w:r>
      <w:r w:rsidRPr="005B164D">
        <w:rPr>
          <w:rFonts w:ascii="Calibri,Bold" w:hAnsi="Calibri,Bold" w:cs="Calibri,Bold"/>
          <w:b/>
          <w:bCs/>
          <w:vertAlign w:val="superscript"/>
        </w:rPr>
        <w:t>nd</w:t>
      </w:r>
      <w:r w:rsidR="00A26DDD" w:rsidRPr="005B164D">
        <w:rPr>
          <w:rFonts w:ascii="Calibri,Bold" w:hAnsi="Calibri,Bold" w:cs="Calibri,Bold"/>
          <w:b/>
          <w:bCs/>
        </w:rPr>
        <w:t xml:space="preserve"> Meeting of the Scientific </w:t>
      </w:r>
      <w:r w:rsidR="00711619" w:rsidRPr="005B164D">
        <w:rPr>
          <w:rFonts w:ascii="Calibri,Bold" w:hAnsi="Calibri,Bold" w:cs="Calibri,Bold"/>
          <w:b/>
          <w:bCs/>
        </w:rPr>
        <w:t xml:space="preserve">Committee </w:t>
      </w:r>
    </w:p>
    <w:p w:rsidR="005B164D" w:rsidRPr="00725133" w:rsidRDefault="005B164D" w:rsidP="00610867">
      <w:pPr>
        <w:jc w:val="center"/>
      </w:pPr>
      <w:r w:rsidRPr="00E10B56">
        <w:t>Honolulu, Hawai</w:t>
      </w:r>
      <w:r>
        <w:t>i, USA</w:t>
      </w:r>
      <w:r>
        <w:br/>
      </w:r>
      <w:r w:rsidRPr="00E10B56">
        <w:t>1-7 October 2014</w:t>
      </w:r>
    </w:p>
    <w:p w:rsidR="005B164D" w:rsidRPr="00AD45D0" w:rsidRDefault="005B164D" w:rsidP="00610867">
      <w:pPr>
        <w:spacing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SC-02</w:t>
      </w:r>
      <w:r w:rsidR="00A07A67">
        <w:rPr>
          <w:rFonts w:cs="Arial"/>
          <w:b/>
          <w:sz w:val="24"/>
          <w:szCs w:val="24"/>
        </w:rPr>
        <w:t>-</w:t>
      </w:r>
      <w:r w:rsidR="00146C4F">
        <w:rPr>
          <w:rFonts w:cs="Arial"/>
          <w:b/>
          <w:sz w:val="24"/>
          <w:szCs w:val="24"/>
        </w:rPr>
        <w:t>WP-02</w:t>
      </w:r>
      <w:bookmarkStart w:id="0" w:name="_GoBack"/>
      <w:bookmarkEnd w:id="0"/>
    </w:p>
    <w:p w:rsidR="00A26DDD" w:rsidRDefault="00D1566F" w:rsidP="00610867">
      <w:pPr>
        <w:pBdr>
          <w:bottom w:val="single" w:sz="4" w:space="1" w:color="auto"/>
        </w:pBdr>
        <w:spacing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</w:t>
      </w:r>
      <w:r w:rsidRPr="00D1566F">
        <w:rPr>
          <w:rFonts w:cs="Arial"/>
          <w:b/>
          <w:sz w:val="24"/>
          <w:szCs w:val="24"/>
          <w:vertAlign w:val="superscript"/>
        </w:rPr>
        <w:t>nd</w:t>
      </w:r>
      <w:r>
        <w:rPr>
          <w:rFonts w:cs="Arial"/>
          <w:b/>
          <w:sz w:val="24"/>
          <w:szCs w:val="24"/>
        </w:rPr>
        <w:t xml:space="preserve"> Scientific Committee</w:t>
      </w:r>
      <w:r w:rsidR="00C014E7">
        <w:rPr>
          <w:rFonts w:cs="Arial"/>
          <w:b/>
          <w:sz w:val="24"/>
          <w:szCs w:val="24"/>
        </w:rPr>
        <w:t xml:space="preserve"> agenda items and related papers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304E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SC Agenda items</w:t>
            </w:r>
          </w:p>
        </w:tc>
        <w:tc>
          <w:tcPr>
            <w:tcW w:w="4626" w:type="dxa"/>
            <w:vAlign w:val="center"/>
          </w:tcPr>
          <w:p w:rsidR="006D5AFB" w:rsidRDefault="006D5AFB" w:rsidP="0064733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Papers (abridged)</w:t>
            </w: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C014E7">
            <w:pPr>
              <w:rPr>
                <w:rFonts w:cstheme="minorHAnsi"/>
              </w:rPr>
            </w:pPr>
            <w:r>
              <w:rPr>
                <w:rFonts w:cstheme="minorHAnsi"/>
              </w:rPr>
              <w:t>SC 1 Welcome and Introductions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C014E7">
            <w:pPr>
              <w:rPr>
                <w:rFonts w:cstheme="minorHAnsi"/>
              </w:rPr>
            </w:pPr>
            <w:r>
              <w:rPr>
                <w:rFonts w:cstheme="minorHAnsi"/>
              </w:rPr>
              <w:t>SC 2 Agenda</w:t>
            </w:r>
          </w:p>
        </w:tc>
        <w:tc>
          <w:tcPr>
            <w:tcW w:w="4626" w:type="dxa"/>
            <w:vAlign w:val="center"/>
          </w:tcPr>
          <w:p w:rsidR="006D5AFB" w:rsidRDefault="006D5AFB" w:rsidP="005525CB">
            <w:pPr>
              <w:rPr>
                <w:rFonts w:cstheme="minorHAnsi"/>
              </w:rPr>
            </w:pPr>
            <w:r>
              <w:rPr>
                <w:rFonts w:cstheme="minorHAnsi"/>
              </w:rPr>
              <w:t>SC-02-01 Provisional Agenda</w:t>
            </w: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C014E7">
            <w:pPr>
              <w:rPr>
                <w:rFonts w:cstheme="minorHAnsi"/>
              </w:rPr>
            </w:pPr>
            <w:r>
              <w:rPr>
                <w:rFonts w:cstheme="minorHAnsi"/>
              </w:rPr>
              <w:t>SC 3 Administration</w:t>
            </w:r>
            <w:r w:rsidR="00A409BC">
              <w:rPr>
                <w:rFonts w:cstheme="minorHAnsi"/>
              </w:rPr>
              <w:br/>
            </w:r>
            <w:r w:rsidR="00377C24">
              <w:rPr>
                <w:rFonts w:cstheme="minorHAnsi"/>
              </w:rPr>
              <w:br/>
            </w:r>
            <w:r w:rsidR="00A409BC">
              <w:rPr>
                <w:rFonts w:cstheme="minorHAnsi"/>
              </w:rPr>
              <w:t>SC 3.1 Meeting documents</w:t>
            </w:r>
          </w:p>
        </w:tc>
        <w:tc>
          <w:tcPr>
            <w:tcW w:w="4626" w:type="dxa"/>
            <w:vAlign w:val="center"/>
          </w:tcPr>
          <w:p w:rsidR="006D5AFB" w:rsidRDefault="006D5AFB" w:rsidP="00C014E7">
            <w:pPr>
              <w:rPr>
                <w:rFonts w:cstheme="minorHAnsi"/>
              </w:rPr>
            </w:pPr>
            <w:r>
              <w:rPr>
                <w:rFonts w:cstheme="minorHAnsi"/>
              </w:rPr>
              <w:t>SC-02-02 Meeting Schedule</w:t>
            </w:r>
            <w:r>
              <w:rPr>
                <w:rFonts w:cstheme="minorHAnsi"/>
              </w:rPr>
              <w:br/>
              <w:t>SC-02-INF-01 Document list</w:t>
            </w:r>
          </w:p>
          <w:p w:rsidR="000229DF" w:rsidRPr="00D370FD" w:rsidRDefault="000229DF" w:rsidP="00C014E7">
            <w:pPr>
              <w:rPr>
                <w:rFonts w:cstheme="minorHAnsi"/>
              </w:rPr>
            </w:pPr>
            <w:r w:rsidRPr="00D370FD">
              <w:rPr>
                <w:rFonts w:cstheme="minorHAnsi"/>
              </w:rPr>
              <w:t>SC-02-WP-01 Attendees list</w:t>
            </w:r>
          </w:p>
          <w:p w:rsidR="008E134B" w:rsidRPr="00D370FD" w:rsidRDefault="00AD17FA" w:rsidP="00C014E7">
            <w:pPr>
              <w:rPr>
                <w:rFonts w:cstheme="minorHAnsi"/>
              </w:rPr>
            </w:pPr>
            <w:r w:rsidRPr="00D370FD">
              <w:rPr>
                <w:rFonts w:cstheme="minorHAnsi"/>
              </w:rPr>
              <w:t>SC-02-WP-02</w:t>
            </w:r>
            <w:r w:rsidR="008E134B" w:rsidRPr="00D370FD">
              <w:rPr>
                <w:rFonts w:cstheme="minorHAnsi"/>
              </w:rPr>
              <w:t xml:space="preserve"> Agenda items and related papers</w:t>
            </w: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A45713">
            <w:pPr>
              <w:rPr>
                <w:rFonts w:cstheme="minorHAnsi"/>
              </w:rPr>
            </w:pPr>
            <w:r>
              <w:rPr>
                <w:rFonts w:cstheme="minorHAnsi"/>
              </w:rPr>
              <w:t>SC 4 Nomination of Rapporteurs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A457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SC 5 </w:t>
            </w:r>
            <w:r w:rsidR="00A45713">
              <w:rPr>
                <w:rFonts w:cstheme="minorHAnsi"/>
              </w:rPr>
              <w:t>Annual</w:t>
            </w:r>
            <w:r>
              <w:rPr>
                <w:rFonts w:cstheme="minorHAnsi"/>
              </w:rPr>
              <w:t xml:space="preserve"> reports</w:t>
            </w:r>
          </w:p>
        </w:tc>
        <w:tc>
          <w:tcPr>
            <w:tcW w:w="4626" w:type="dxa"/>
            <w:vAlign w:val="center"/>
          </w:tcPr>
          <w:p w:rsidR="006D5AFB" w:rsidRDefault="006D5AFB" w:rsidP="005525CB">
            <w:pPr>
              <w:rPr>
                <w:rFonts w:cstheme="minorHAnsi"/>
              </w:rPr>
            </w:pPr>
            <w:r>
              <w:rPr>
                <w:rFonts w:cstheme="minorHAnsi"/>
              </w:rPr>
              <w:t>SC-02-03 USA</w:t>
            </w:r>
            <w:r>
              <w:rPr>
                <w:rFonts w:cstheme="minorHAnsi"/>
              </w:rPr>
              <w:br/>
              <w:t>SC-02-04 EU</w:t>
            </w:r>
            <w:r>
              <w:rPr>
                <w:rFonts w:cstheme="minorHAnsi"/>
              </w:rPr>
              <w:br/>
              <w:t>SC-02-05 Chinese Taipei</w:t>
            </w:r>
            <w:r>
              <w:rPr>
                <w:rFonts w:cstheme="minorHAnsi"/>
              </w:rPr>
              <w:br/>
              <w:t>SC-02-06 NZ</w:t>
            </w:r>
            <w:r>
              <w:rPr>
                <w:rFonts w:cstheme="minorHAnsi"/>
              </w:rPr>
              <w:br/>
              <w:t>SC-02-07 NZ Observer implementation</w:t>
            </w:r>
            <w:r>
              <w:rPr>
                <w:rFonts w:cstheme="minorHAnsi"/>
              </w:rPr>
              <w:br/>
              <w:t>SC-02-08 Australia</w:t>
            </w:r>
            <w:r>
              <w:rPr>
                <w:rFonts w:cstheme="minorHAnsi"/>
              </w:rPr>
              <w:br/>
              <w:t>SC-02-09 China</w:t>
            </w:r>
            <w:r>
              <w:rPr>
                <w:rFonts w:cstheme="minorHAnsi"/>
              </w:rPr>
              <w:br/>
              <w:t>SC-02-15 Chile</w:t>
            </w:r>
            <w:r>
              <w:rPr>
                <w:rFonts w:cstheme="minorHAnsi"/>
              </w:rPr>
              <w:br/>
              <w:t>SC-02-16</w:t>
            </w:r>
            <w:r w:rsidR="001008A2">
              <w:rPr>
                <w:rFonts w:cstheme="minorHAnsi"/>
              </w:rPr>
              <w:t>_rev1</w:t>
            </w:r>
            <w:r>
              <w:rPr>
                <w:rFonts w:cstheme="minorHAnsi"/>
              </w:rPr>
              <w:t xml:space="preserve"> Peru (SPRFMO)</w:t>
            </w:r>
            <w:r>
              <w:rPr>
                <w:rFonts w:cstheme="minorHAnsi"/>
              </w:rPr>
              <w:br/>
              <w:t>SC-02-17 Peru (ANJ)</w:t>
            </w:r>
            <w:r>
              <w:rPr>
                <w:rFonts w:cstheme="minorHAnsi"/>
              </w:rPr>
              <w:br/>
              <w:t>SC-02-18</w:t>
            </w:r>
            <w:r w:rsidR="001008A2">
              <w:rPr>
                <w:rFonts w:cstheme="minorHAnsi"/>
              </w:rPr>
              <w:t>_rev1</w:t>
            </w:r>
            <w:r>
              <w:rPr>
                <w:rFonts w:cstheme="minorHAnsi"/>
              </w:rPr>
              <w:t xml:space="preserve"> Korea</w:t>
            </w:r>
            <w:r>
              <w:rPr>
                <w:rFonts w:cstheme="minorHAnsi"/>
              </w:rPr>
              <w:br/>
              <w:t>SC-02-22 Vanuatu</w:t>
            </w: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6 Report of the Jack Mackerel WG</w:t>
            </w:r>
            <w:r>
              <w:rPr>
                <w:rFonts w:cstheme="minorHAnsi"/>
              </w:rPr>
              <w:br/>
              <w:t>SC 7 Report of the Deepwater WG</w:t>
            </w:r>
          </w:p>
        </w:tc>
        <w:tc>
          <w:tcPr>
            <w:tcW w:w="4626" w:type="dxa"/>
            <w:vAlign w:val="center"/>
          </w:tcPr>
          <w:p w:rsidR="00A409BC" w:rsidRDefault="00A409BC" w:rsidP="008E134B">
            <w:pPr>
              <w:rPr>
                <w:rFonts w:cstheme="minorHAnsi"/>
              </w:rPr>
            </w:pP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8 Ecosystem approach to fisheries</w:t>
            </w:r>
            <w:r w:rsidR="00A409BC">
              <w:rPr>
                <w:rFonts w:cstheme="minorHAnsi"/>
              </w:rPr>
              <w:br/>
            </w:r>
            <w:r w:rsidR="00AC2716">
              <w:rPr>
                <w:rFonts w:cstheme="minorHAnsi"/>
              </w:rPr>
              <w:t xml:space="preserve">     </w:t>
            </w:r>
            <w:r w:rsidR="00A409BC">
              <w:rPr>
                <w:rFonts w:cstheme="minorHAnsi"/>
              </w:rPr>
              <w:t>SC 8.1 Impact</w:t>
            </w:r>
            <w:r w:rsidR="00AC2716">
              <w:rPr>
                <w:rFonts w:cstheme="minorHAnsi"/>
              </w:rPr>
              <w:t xml:space="preserve"> of fishing activities on EBSAs</w:t>
            </w:r>
            <w:r w:rsidR="00AC2716">
              <w:rPr>
                <w:rFonts w:cstheme="minorHAnsi"/>
              </w:rPr>
              <w:br/>
              <w:t xml:space="preserve">                 </w:t>
            </w:r>
            <w:r w:rsidR="00A409BC">
              <w:rPr>
                <w:rFonts w:cstheme="minorHAnsi"/>
              </w:rPr>
              <w:t>and VMEs</w:t>
            </w:r>
            <w:r w:rsidR="00A409BC">
              <w:rPr>
                <w:rFonts w:cstheme="minorHAnsi"/>
              </w:rPr>
              <w:br/>
            </w:r>
            <w:r w:rsidR="00AC2716">
              <w:rPr>
                <w:rFonts w:cstheme="minorHAnsi"/>
              </w:rPr>
              <w:t xml:space="preserve">     </w:t>
            </w:r>
            <w:r w:rsidR="00A409BC">
              <w:rPr>
                <w:rFonts w:cstheme="minorHAnsi"/>
              </w:rPr>
              <w:t>SC 8.2 VME Database project</w:t>
            </w:r>
          </w:p>
        </w:tc>
        <w:tc>
          <w:tcPr>
            <w:tcW w:w="4626" w:type="dxa"/>
            <w:vAlign w:val="center"/>
          </w:tcPr>
          <w:p w:rsidR="00A409BC" w:rsidRPr="001008A2" w:rsidRDefault="006D5AFB" w:rsidP="00A409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SC-02-10 </w:t>
            </w:r>
            <w:proofErr w:type="spellStart"/>
            <w:r>
              <w:rPr>
                <w:rFonts w:cstheme="minorHAnsi"/>
              </w:rPr>
              <w:t>M</w:t>
            </w:r>
            <w:r w:rsidR="00D370FD">
              <w:rPr>
                <w:rFonts w:cstheme="minorHAnsi"/>
              </w:rPr>
              <w:t>idwater</w:t>
            </w:r>
            <w:proofErr w:type="spellEnd"/>
            <w:r w:rsidR="00D370FD">
              <w:rPr>
                <w:rFonts w:cstheme="minorHAnsi"/>
              </w:rPr>
              <w:t xml:space="preserve"> trawling impact on VMEs</w:t>
            </w:r>
          </w:p>
          <w:p w:rsidR="00A409BC" w:rsidRDefault="00A409BC" w:rsidP="00A409BC">
            <w:pPr>
              <w:rPr>
                <w:rFonts w:cstheme="minorHAnsi"/>
              </w:rPr>
            </w:pPr>
          </w:p>
          <w:p w:rsidR="006D5AFB" w:rsidRDefault="00A409BC" w:rsidP="00A409BC">
            <w:pPr>
              <w:rPr>
                <w:rFonts w:cstheme="minorHAnsi"/>
              </w:rPr>
            </w:pPr>
            <w:r>
              <w:rPr>
                <w:rFonts w:cstheme="minorHAnsi"/>
              </w:rPr>
              <w:t>SC-02-21 Intro to the FAO VME database</w:t>
            </w: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AC2716" w:rsidP="00556619">
            <w:pPr>
              <w:rPr>
                <w:rFonts w:cstheme="minorHAnsi"/>
              </w:rPr>
            </w:pPr>
            <w:r>
              <w:rPr>
                <w:rFonts w:cstheme="minorHAnsi"/>
              </w:rPr>
              <w:t>SC 9 B</w:t>
            </w:r>
            <w:r w:rsidR="006D5AFB">
              <w:rPr>
                <w:rFonts w:cstheme="minorHAnsi"/>
              </w:rPr>
              <w:t>est pract</w:t>
            </w:r>
            <w:r>
              <w:rPr>
                <w:rFonts w:cstheme="minorHAnsi"/>
              </w:rPr>
              <w:t xml:space="preserve">ices for </w:t>
            </w:r>
            <w:proofErr w:type="spellStart"/>
            <w:r>
              <w:rPr>
                <w:rFonts w:cstheme="minorHAnsi"/>
              </w:rPr>
              <w:t>bycatch</w:t>
            </w:r>
            <w:proofErr w:type="spellEnd"/>
            <w:r>
              <w:rPr>
                <w:rFonts w:cstheme="minorHAnsi"/>
              </w:rPr>
              <w:t xml:space="preserve"> mitigation and</w:t>
            </w:r>
            <w:r>
              <w:rPr>
                <w:rFonts w:cstheme="minorHAnsi"/>
              </w:rPr>
              <w:br/>
              <w:t xml:space="preserve">         recommendations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  <w:t>SC 10.1 S</w:t>
            </w:r>
            <w:r w:rsidR="006D5AFB">
              <w:rPr>
                <w:rFonts w:cstheme="minorHAnsi"/>
              </w:rPr>
              <w:t>eabird risk  and mitigation measures</w:t>
            </w:r>
          </w:p>
        </w:tc>
        <w:tc>
          <w:tcPr>
            <w:tcW w:w="4626" w:type="dxa"/>
            <w:vAlign w:val="center"/>
          </w:tcPr>
          <w:p w:rsidR="006D5AFB" w:rsidRDefault="006D5AFB" w:rsidP="009C4E4D">
            <w:pPr>
              <w:rPr>
                <w:rFonts w:cstheme="minorHAnsi"/>
              </w:rPr>
            </w:pPr>
            <w:r>
              <w:rPr>
                <w:rFonts w:cstheme="minorHAnsi"/>
              </w:rPr>
              <w:t>SC-02-12 Seabird risk and trawler discharge</w:t>
            </w:r>
            <w:r>
              <w:rPr>
                <w:rFonts w:cstheme="minorHAnsi"/>
              </w:rPr>
              <w:br/>
              <w:t>SC-02-13 Seabird cryptic mortality and risk</w:t>
            </w:r>
            <w:r>
              <w:rPr>
                <w:rFonts w:cstheme="minorHAnsi"/>
              </w:rPr>
              <w:br/>
              <w:t>SC-02-19</w:t>
            </w:r>
            <w:r w:rsidR="001008A2">
              <w:rPr>
                <w:rFonts w:cstheme="minorHAnsi"/>
              </w:rPr>
              <w:t>_rev1</w:t>
            </w:r>
            <w:r>
              <w:rPr>
                <w:rFonts w:cstheme="minorHAnsi"/>
              </w:rPr>
              <w:t xml:space="preserve"> Chile fisheries and seabird </w:t>
            </w:r>
            <w:proofErr w:type="spellStart"/>
            <w:r>
              <w:rPr>
                <w:rFonts w:cstheme="minorHAnsi"/>
              </w:rPr>
              <w:t>bycatch</w:t>
            </w:r>
            <w:proofErr w:type="spellEnd"/>
            <w:r w:rsidR="009C4E4D">
              <w:rPr>
                <w:rFonts w:cstheme="minorHAnsi"/>
              </w:rPr>
              <w:br/>
              <w:t>SC-02-INF-06 ACAP hook removal</w:t>
            </w: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Pr="001008A2" w:rsidRDefault="006D5AFB" w:rsidP="005E0239">
            <w:pPr>
              <w:rPr>
                <w:rFonts w:cstheme="minorHAnsi"/>
              </w:rPr>
            </w:pPr>
            <w:r w:rsidRPr="001008A2">
              <w:rPr>
                <w:rFonts w:cstheme="minorHAnsi"/>
              </w:rPr>
              <w:t>SC 10 Revi</w:t>
            </w:r>
            <w:r w:rsidR="00AC2716">
              <w:rPr>
                <w:rFonts w:cstheme="minorHAnsi"/>
              </w:rPr>
              <w:t>ew of CMM 2.02 (Data standards)</w:t>
            </w:r>
            <w:r w:rsidR="00AC2716">
              <w:rPr>
                <w:rFonts w:cstheme="minorHAnsi"/>
              </w:rPr>
              <w:br/>
              <w:t xml:space="preserve">           </w:t>
            </w:r>
            <w:r w:rsidRPr="001008A2">
              <w:rPr>
                <w:rFonts w:cstheme="minorHAnsi"/>
              </w:rPr>
              <w:t xml:space="preserve">for </w:t>
            </w:r>
            <w:proofErr w:type="spellStart"/>
            <w:r w:rsidRPr="001008A2">
              <w:rPr>
                <w:rFonts w:cstheme="minorHAnsi"/>
              </w:rPr>
              <w:t>bycatch</w:t>
            </w:r>
            <w:proofErr w:type="spellEnd"/>
          </w:p>
        </w:tc>
        <w:tc>
          <w:tcPr>
            <w:tcW w:w="4626" w:type="dxa"/>
            <w:vAlign w:val="center"/>
          </w:tcPr>
          <w:p w:rsidR="006D5AFB" w:rsidRPr="001008A2" w:rsidRDefault="006D5AFB" w:rsidP="005525CB">
            <w:pPr>
              <w:rPr>
                <w:rFonts w:cstheme="minorHAnsi"/>
              </w:rPr>
            </w:pPr>
            <w:r w:rsidRPr="001008A2">
              <w:rPr>
                <w:rFonts w:cstheme="minorHAnsi"/>
              </w:rPr>
              <w:t>SC-02-11 Proposed revisions of data standards</w:t>
            </w:r>
          </w:p>
          <w:p w:rsidR="009C4E4D" w:rsidRPr="001008A2" w:rsidRDefault="009C4E4D" w:rsidP="001008A2">
            <w:pPr>
              <w:rPr>
                <w:rFonts w:cstheme="minorHAnsi"/>
              </w:rPr>
            </w:pPr>
            <w:r w:rsidRPr="001008A2">
              <w:rPr>
                <w:rFonts w:cstheme="minorHAnsi"/>
              </w:rPr>
              <w:t>SC-02-</w:t>
            </w:r>
            <w:r w:rsidR="001008A2" w:rsidRPr="001008A2">
              <w:rPr>
                <w:rFonts w:cstheme="minorHAnsi"/>
              </w:rPr>
              <w:t>23</w:t>
            </w:r>
            <w:r w:rsidRPr="001008A2">
              <w:rPr>
                <w:rFonts w:cstheme="minorHAnsi"/>
              </w:rPr>
              <w:t xml:space="preserve"> SPRFMO </w:t>
            </w:r>
            <w:proofErr w:type="spellStart"/>
            <w:r w:rsidRPr="001008A2">
              <w:rPr>
                <w:rFonts w:cstheme="minorHAnsi"/>
              </w:rPr>
              <w:t>bycatch</w:t>
            </w:r>
            <w:proofErr w:type="spellEnd"/>
            <w:r w:rsidR="00D6021D" w:rsidRPr="001008A2">
              <w:rPr>
                <w:rFonts w:cstheme="minorHAnsi"/>
              </w:rPr>
              <w:t xml:space="preserve"> records</w:t>
            </w: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6D5AFB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11 Ob</w:t>
            </w:r>
            <w:r w:rsidR="00AC2716">
              <w:rPr>
                <w:rFonts w:cstheme="minorHAnsi"/>
              </w:rPr>
              <w:t>server coverage recommendations</w:t>
            </w:r>
            <w:r w:rsidR="00AC2716">
              <w:rPr>
                <w:rFonts w:cstheme="minorHAnsi"/>
              </w:rPr>
              <w:br/>
              <w:t xml:space="preserve">           </w:t>
            </w:r>
            <w:r>
              <w:rPr>
                <w:rFonts w:cstheme="minorHAnsi"/>
              </w:rPr>
              <w:t>for estimating seabird mortality</w:t>
            </w:r>
          </w:p>
        </w:tc>
        <w:tc>
          <w:tcPr>
            <w:tcW w:w="4626" w:type="dxa"/>
            <w:vAlign w:val="center"/>
          </w:tcPr>
          <w:p w:rsidR="006D5AFB" w:rsidRDefault="006D5AFB" w:rsidP="005525CB">
            <w:pPr>
              <w:rPr>
                <w:rFonts w:cstheme="minorHAnsi"/>
              </w:rPr>
            </w:pPr>
            <w:r>
              <w:rPr>
                <w:rFonts w:cstheme="minorHAnsi"/>
              </w:rPr>
              <w:t>SC-02-14 Observer coverage for capture monitoring</w:t>
            </w:r>
          </w:p>
        </w:tc>
      </w:tr>
      <w:tr w:rsidR="006D5AFB" w:rsidTr="006D5AFB">
        <w:trPr>
          <w:cantSplit/>
        </w:trPr>
        <w:tc>
          <w:tcPr>
            <w:tcW w:w="4390" w:type="dxa"/>
            <w:vAlign w:val="center"/>
          </w:tcPr>
          <w:p w:rsidR="006D5AFB" w:rsidRDefault="00AC2716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12 O</w:t>
            </w:r>
            <w:r w:rsidR="006D5AFB">
              <w:rPr>
                <w:rFonts w:cstheme="minorHAnsi"/>
              </w:rPr>
              <w:t>ffloading fish in ports</w:t>
            </w:r>
          </w:p>
        </w:tc>
        <w:tc>
          <w:tcPr>
            <w:tcW w:w="4626" w:type="dxa"/>
            <w:vAlign w:val="center"/>
          </w:tcPr>
          <w:p w:rsidR="006D5AFB" w:rsidRDefault="006D5AFB" w:rsidP="005525CB">
            <w:pPr>
              <w:rPr>
                <w:rFonts w:cstheme="minorHAnsi"/>
              </w:rPr>
            </w:pPr>
            <w:r>
              <w:rPr>
                <w:rFonts w:cstheme="minorHAnsi"/>
              </w:rPr>
              <w:t>SC-02-20 Observation of landings</w:t>
            </w: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SC 13 Advice to the Commission</w:t>
            </w:r>
            <w:r>
              <w:rPr>
                <w:rFonts w:cstheme="minorHAnsi"/>
              </w:rPr>
              <w:br/>
            </w:r>
            <w:r w:rsidR="00AC2716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>SC 13.1 Jack mackerel</w:t>
            </w:r>
            <w:r>
              <w:rPr>
                <w:rFonts w:cstheme="minorHAnsi"/>
              </w:rPr>
              <w:br/>
            </w:r>
            <w:r w:rsidR="00AC2716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>SC 13.2 Deepwater</w:t>
            </w:r>
            <w:r>
              <w:rPr>
                <w:rFonts w:cstheme="minorHAnsi"/>
              </w:rPr>
              <w:br/>
            </w:r>
            <w:r w:rsidR="00AC2716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SC 13.3 Other 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14 SC Research program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15 Next meeting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16 Other matters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  <w:tr w:rsidR="00A409BC" w:rsidTr="006D5AFB">
        <w:trPr>
          <w:cantSplit/>
        </w:trPr>
        <w:tc>
          <w:tcPr>
            <w:tcW w:w="4390" w:type="dxa"/>
            <w:vAlign w:val="center"/>
          </w:tcPr>
          <w:p w:rsidR="00A409BC" w:rsidRDefault="00A409BC" w:rsidP="005E0239">
            <w:pPr>
              <w:rPr>
                <w:rFonts w:cstheme="minorHAnsi"/>
              </w:rPr>
            </w:pPr>
            <w:r>
              <w:rPr>
                <w:rFonts w:cstheme="minorHAnsi"/>
              </w:rPr>
              <w:t>SC 17 Adoption of report</w:t>
            </w:r>
            <w:r>
              <w:rPr>
                <w:rFonts w:cstheme="minorHAnsi"/>
              </w:rPr>
              <w:br/>
              <w:t>SC 18 meeting closure</w:t>
            </w:r>
          </w:p>
        </w:tc>
        <w:tc>
          <w:tcPr>
            <w:tcW w:w="4626" w:type="dxa"/>
            <w:vAlign w:val="center"/>
          </w:tcPr>
          <w:p w:rsidR="00A409BC" w:rsidRDefault="00A409BC" w:rsidP="005525CB">
            <w:pPr>
              <w:rPr>
                <w:rFonts w:cstheme="minorHAnsi"/>
              </w:rPr>
            </w:pPr>
          </w:p>
        </w:tc>
      </w:tr>
    </w:tbl>
    <w:p w:rsidR="006D5AFB" w:rsidRPr="00A409BC" w:rsidRDefault="006D5AFB">
      <w:pPr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Default="006D5AFB" w:rsidP="006D5A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JM Agenda items</w:t>
            </w:r>
          </w:p>
        </w:tc>
        <w:tc>
          <w:tcPr>
            <w:tcW w:w="0" w:type="auto"/>
            <w:vAlign w:val="center"/>
          </w:tcPr>
          <w:p w:rsidR="006D5AFB" w:rsidRDefault="006D5AFB" w:rsidP="006D5A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Papers (abridged)</w:t>
            </w:r>
          </w:p>
        </w:tc>
      </w:tr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Default="00A409BC" w:rsidP="006D5AFB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  <w:t>JM 1 Jack Mackerel WG</w:t>
            </w:r>
            <w:r>
              <w:rPr>
                <w:rFonts w:cstheme="minorHAnsi"/>
              </w:rPr>
              <w:br/>
            </w:r>
            <w:r w:rsidR="00F72A8C">
              <w:rPr>
                <w:rFonts w:cstheme="minorHAnsi"/>
              </w:rPr>
              <w:br/>
            </w:r>
            <w:r w:rsidR="006D5AFB">
              <w:rPr>
                <w:rFonts w:cstheme="minorHAnsi"/>
              </w:rPr>
              <w:t xml:space="preserve">JM 1.1.1 Inter-sessional assessments </w:t>
            </w:r>
          </w:p>
        </w:tc>
        <w:tc>
          <w:tcPr>
            <w:tcW w:w="0" w:type="auto"/>
            <w:vAlign w:val="center"/>
          </w:tcPr>
          <w:p w:rsidR="000229DF" w:rsidRDefault="008E134B" w:rsidP="006D5AFB">
            <w:pPr>
              <w:rPr>
                <w:rFonts w:cstheme="minorHAnsi"/>
              </w:rPr>
            </w:pPr>
            <w:r>
              <w:rPr>
                <w:rFonts w:cstheme="minorHAnsi"/>
              </w:rPr>
              <w:t>SC-02-INF-02 2014 July Web meeting</w:t>
            </w:r>
            <w:r>
              <w:rPr>
                <w:rFonts w:cstheme="minorHAnsi"/>
              </w:rPr>
              <w:br/>
              <w:t>SC-02-INF-03 2014 Web meeting notes</w:t>
            </w:r>
            <w:r>
              <w:rPr>
                <w:rFonts w:cstheme="minorHAnsi"/>
              </w:rPr>
              <w:br/>
            </w:r>
            <w:r w:rsidR="006D5AFB">
              <w:rPr>
                <w:rFonts w:cstheme="minorHAnsi"/>
              </w:rPr>
              <w:t>SC-02-15 Chile</w:t>
            </w:r>
            <w:r w:rsidR="006D5AFB">
              <w:rPr>
                <w:rFonts w:cstheme="minorHAnsi"/>
              </w:rPr>
              <w:br/>
              <w:t>SC-02-17 Peru (ANJ)</w:t>
            </w:r>
          </w:p>
          <w:p w:rsidR="006D5AFB" w:rsidRDefault="000229DF" w:rsidP="000925E3">
            <w:pPr>
              <w:rPr>
                <w:rFonts w:cstheme="minorHAnsi"/>
              </w:rPr>
            </w:pPr>
            <w:r>
              <w:rPr>
                <w:rFonts w:cstheme="minorHAnsi"/>
              </w:rPr>
              <w:t>SC-02-</w:t>
            </w:r>
            <w:r w:rsidR="001008A2">
              <w:rPr>
                <w:rFonts w:cstheme="minorHAnsi"/>
              </w:rPr>
              <w:t>JM-</w:t>
            </w:r>
            <w:r>
              <w:rPr>
                <w:rFonts w:cstheme="minorHAnsi"/>
              </w:rPr>
              <w:t xml:space="preserve">07 </w:t>
            </w:r>
            <w:r w:rsidR="000925E3">
              <w:rPr>
                <w:rFonts w:cstheme="minorHAnsi"/>
              </w:rPr>
              <w:t xml:space="preserve">Application of </w:t>
            </w:r>
            <w:r>
              <w:rPr>
                <w:rFonts w:cstheme="minorHAnsi"/>
              </w:rPr>
              <w:t xml:space="preserve">SEAPODYM </w:t>
            </w:r>
            <w:r w:rsidR="000925E3">
              <w:rPr>
                <w:rFonts w:cstheme="minorHAnsi"/>
              </w:rPr>
              <w:t>to</w:t>
            </w:r>
            <w:r>
              <w:rPr>
                <w:rFonts w:cstheme="minorHAnsi"/>
              </w:rPr>
              <w:t xml:space="preserve"> CJM</w:t>
            </w:r>
            <w:r w:rsidR="006D5AFB">
              <w:rPr>
                <w:rFonts w:cstheme="minorHAnsi"/>
              </w:rPr>
              <w:br/>
            </w:r>
            <w:r w:rsidR="00F72A8C" w:rsidRPr="00F72A8C">
              <w:rPr>
                <w:rFonts w:cstheme="minorHAnsi"/>
              </w:rPr>
              <w:t>SC-02-INF-07</w:t>
            </w:r>
            <w:r w:rsidR="006D5AFB" w:rsidRPr="00F72A8C">
              <w:rPr>
                <w:rFonts w:cstheme="minorHAnsi"/>
              </w:rPr>
              <w:t xml:space="preserve"> </w:t>
            </w:r>
            <w:proofErr w:type="spellStart"/>
            <w:r w:rsidR="006D5AFB" w:rsidRPr="00F72A8C">
              <w:rPr>
                <w:rFonts w:cstheme="minorHAnsi"/>
              </w:rPr>
              <w:t>Oceana</w:t>
            </w:r>
            <w:proofErr w:type="spellEnd"/>
            <w:r w:rsidR="006D5AFB" w:rsidRPr="00F72A8C">
              <w:rPr>
                <w:rFonts w:cstheme="minorHAnsi"/>
              </w:rPr>
              <w:t xml:space="preserve"> CJM assessment</w:t>
            </w:r>
          </w:p>
        </w:tc>
      </w:tr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Pr="00D12277" w:rsidRDefault="006D5AFB" w:rsidP="006D5AFB">
            <w:pPr>
              <w:rPr>
                <w:rFonts w:cstheme="minorHAnsi"/>
              </w:rPr>
            </w:pPr>
            <w:r>
              <w:rPr>
                <w:rFonts w:cstheme="minorHAnsi"/>
              </w:rPr>
              <w:t>JM 1.1.2 Inter-sessional progress with stock structure</w:t>
            </w:r>
          </w:p>
        </w:tc>
        <w:tc>
          <w:tcPr>
            <w:tcW w:w="0" w:type="auto"/>
            <w:vAlign w:val="center"/>
          </w:tcPr>
          <w:p w:rsidR="006D5AFB" w:rsidRDefault="006D5AF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B0213">
              <w:rPr>
                <w:rFonts w:cstheme="minorHAnsi"/>
              </w:rPr>
              <w:t>C-02-JM-03</w:t>
            </w:r>
            <w:r>
              <w:rPr>
                <w:rFonts w:cstheme="minorHAnsi"/>
              </w:rPr>
              <w:t xml:space="preserve"> Recruitment of CJM from Chile to Peru</w:t>
            </w:r>
          </w:p>
          <w:p w:rsidR="006D5AFB" w:rsidRDefault="006D5AF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SC-02-JM-05 Modelling habitat suitability </w:t>
            </w:r>
          </w:p>
          <w:p w:rsidR="000229DF" w:rsidRDefault="000229DF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SC-02-JM-06 Hydro/</w:t>
            </w:r>
            <w:proofErr w:type="spellStart"/>
            <w:r>
              <w:rPr>
                <w:rFonts w:cstheme="minorHAnsi"/>
              </w:rPr>
              <w:t>biogeochem</w:t>
            </w:r>
            <w:proofErr w:type="spellEnd"/>
            <w:r>
              <w:rPr>
                <w:rFonts w:cstheme="minorHAnsi"/>
              </w:rPr>
              <w:t xml:space="preserve"> and CJM stock structure</w:t>
            </w:r>
          </w:p>
          <w:p w:rsidR="009E2E71" w:rsidRPr="00D12277" w:rsidRDefault="009E2E71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SC-02-JM-12 5</w:t>
            </w:r>
            <w:r w:rsidRPr="009E2E71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workshop report on diagnosis of CJM fishery status in Peru</w:t>
            </w:r>
          </w:p>
        </w:tc>
      </w:tr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Pr="00D12277" w:rsidRDefault="006D5AF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JM 1.2 Inter-sessional progress on CJM age/growth</w:t>
            </w:r>
          </w:p>
        </w:tc>
        <w:tc>
          <w:tcPr>
            <w:tcW w:w="0" w:type="auto"/>
            <w:vAlign w:val="center"/>
          </w:tcPr>
          <w:p w:rsidR="006D5AFB" w:rsidRPr="001008A2" w:rsidRDefault="006D5AFB" w:rsidP="0052398A">
            <w:pPr>
              <w:rPr>
                <w:rFonts w:cstheme="minorHAnsi"/>
              </w:rPr>
            </w:pPr>
          </w:p>
        </w:tc>
      </w:tr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Pr="00D12277" w:rsidRDefault="000229DF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JM 1.3 Commercial vessel acoustic surveys</w:t>
            </w:r>
          </w:p>
        </w:tc>
        <w:tc>
          <w:tcPr>
            <w:tcW w:w="0" w:type="auto"/>
            <w:vAlign w:val="center"/>
          </w:tcPr>
          <w:p w:rsidR="000229DF" w:rsidRPr="00D12277" w:rsidRDefault="000229DF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SC-02-JM-01 Fishing vessels as Scientific platforms</w:t>
            </w:r>
            <w:r>
              <w:rPr>
                <w:rFonts w:cstheme="minorHAnsi"/>
              </w:rPr>
              <w:br/>
              <w:t>SC-02-JM-02 Fisheries research abstracts</w:t>
            </w:r>
          </w:p>
        </w:tc>
      </w:tr>
      <w:tr w:rsidR="006D5AFB" w:rsidTr="0052398A">
        <w:trPr>
          <w:cantSplit/>
        </w:trPr>
        <w:tc>
          <w:tcPr>
            <w:tcW w:w="3397" w:type="dxa"/>
            <w:vAlign w:val="center"/>
          </w:tcPr>
          <w:p w:rsidR="006D5AFB" w:rsidRDefault="00A409BC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JM 2 CJM Stock Assessment </w:t>
            </w:r>
            <w:r>
              <w:rPr>
                <w:rFonts w:cstheme="minorHAnsi"/>
              </w:rPr>
              <w:br/>
            </w:r>
            <w:r w:rsidR="00F72A8C">
              <w:rPr>
                <w:rFonts w:cstheme="minorHAnsi"/>
              </w:rPr>
              <w:br/>
            </w:r>
            <w:r w:rsidR="000229DF">
              <w:rPr>
                <w:rFonts w:cstheme="minorHAnsi"/>
              </w:rPr>
              <w:t>JM 2.1 Updating data sets</w:t>
            </w:r>
          </w:p>
        </w:tc>
        <w:tc>
          <w:tcPr>
            <w:tcW w:w="0" w:type="auto"/>
            <w:vAlign w:val="center"/>
          </w:tcPr>
          <w:p w:rsidR="000229DF" w:rsidRPr="002B5876" w:rsidRDefault="00AD17FA" w:rsidP="00AD17F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SC-02-JM-11</w:t>
            </w:r>
            <w:r w:rsidR="001008A2">
              <w:rPr>
                <w:rFonts w:cstheme="minorHAnsi"/>
              </w:rPr>
              <w:t>_rev1</w:t>
            </w:r>
            <w:r>
              <w:rPr>
                <w:rFonts w:cstheme="minorHAnsi"/>
              </w:rPr>
              <w:t xml:space="preserve"> CPUE of CJM in Chile’s </w:t>
            </w:r>
            <w:proofErr w:type="spellStart"/>
            <w:r>
              <w:rPr>
                <w:rFonts w:cstheme="minorHAnsi"/>
              </w:rPr>
              <w:t>center</w:t>
            </w:r>
            <w:proofErr w:type="spellEnd"/>
            <w:r>
              <w:rPr>
                <w:rFonts w:cstheme="minorHAnsi"/>
              </w:rPr>
              <w:t>-south area</w:t>
            </w:r>
            <w:r w:rsidRPr="000229DF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br/>
            </w:r>
            <w:r w:rsidR="000229DF" w:rsidRPr="009E2E71">
              <w:rPr>
                <w:rFonts w:cstheme="minorHAnsi"/>
              </w:rPr>
              <w:t>SC-02-WP-03 Chilean CJM fishery input data</w:t>
            </w:r>
            <w:r w:rsidR="00EB0213" w:rsidRPr="009E2E71">
              <w:rPr>
                <w:rFonts w:cstheme="minorHAnsi"/>
              </w:rPr>
              <w:t xml:space="preserve"> </w:t>
            </w:r>
            <w:r w:rsidR="00A45713" w:rsidRPr="009E2E71">
              <w:rPr>
                <w:rFonts w:cstheme="minorHAnsi"/>
              </w:rPr>
              <w:t>for assessment</w:t>
            </w:r>
            <w:r w:rsidR="00EB0213" w:rsidRPr="009E2E71">
              <w:rPr>
                <w:rFonts w:cstheme="minorHAnsi"/>
              </w:rPr>
              <w:br/>
            </w:r>
            <w:r w:rsidRPr="009E2E71">
              <w:rPr>
                <w:rFonts w:cstheme="minorHAnsi"/>
              </w:rPr>
              <w:t>SC-02-WP-04 Input historic catch data for CJM</w:t>
            </w:r>
            <w:r w:rsidRPr="009E2E71">
              <w:rPr>
                <w:rFonts w:cstheme="minorHAnsi"/>
              </w:rPr>
              <w:br/>
              <w:t>SC-02-WP-05</w:t>
            </w:r>
            <w:r w:rsidR="00EB0213" w:rsidRPr="009E2E71">
              <w:rPr>
                <w:rFonts w:cstheme="minorHAnsi"/>
              </w:rPr>
              <w:t xml:space="preserve"> 2014 Scaling for CJM catch figures</w:t>
            </w:r>
          </w:p>
        </w:tc>
      </w:tr>
      <w:tr w:rsidR="00A409BC" w:rsidRPr="00D12277" w:rsidTr="0052398A">
        <w:trPr>
          <w:cantSplit/>
        </w:trPr>
        <w:tc>
          <w:tcPr>
            <w:tcW w:w="3397" w:type="dxa"/>
            <w:vAlign w:val="center"/>
          </w:tcPr>
          <w:p w:rsidR="00A409BC" w:rsidRDefault="00A409BC" w:rsidP="00F72A8C">
            <w:pPr>
              <w:rPr>
                <w:rFonts w:cstheme="minorHAnsi"/>
              </w:rPr>
            </w:pPr>
            <w:r>
              <w:rPr>
                <w:rFonts w:cstheme="minorHAnsi"/>
              </w:rPr>
              <w:t>JM 2.2 Selection &amp; specification of base-case and additional runs</w:t>
            </w:r>
            <w:r w:rsidR="00F72A8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JM 2.3 Conducting additional runs</w:t>
            </w:r>
            <w:r>
              <w:rPr>
                <w:rFonts w:cstheme="minorHAnsi"/>
              </w:rPr>
              <w:br/>
              <w:t>JM 2.4 Summary of key results</w:t>
            </w:r>
          </w:p>
        </w:tc>
        <w:tc>
          <w:tcPr>
            <w:tcW w:w="0" w:type="auto"/>
            <w:vAlign w:val="center"/>
          </w:tcPr>
          <w:p w:rsidR="00A409BC" w:rsidRDefault="00A409BC" w:rsidP="002B5876">
            <w:pPr>
              <w:rPr>
                <w:rFonts w:cstheme="minorHAnsi"/>
              </w:rPr>
            </w:pPr>
          </w:p>
        </w:tc>
      </w:tr>
      <w:tr w:rsidR="006D5AFB" w:rsidRPr="00D12277" w:rsidTr="0052398A">
        <w:trPr>
          <w:cantSplit/>
        </w:trPr>
        <w:tc>
          <w:tcPr>
            <w:tcW w:w="3397" w:type="dxa"/>
            <w:vAlign w:val="center"/>
          </w:tcPr>
          <w:p w:rsidR="006D5AFB" w:rsidRPr="00D12277" w:rsidRDefault="00A409BC" w:rsidP="00377C2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JM 3 Advice to the Commission </w:t>
            </w:r>
            <w:r>
              <w:rPr>
                <w:rFonts w:cstheme="minorHAnsi"/>
              </w:rPr>
              <w:br/>
            </w:r>
            <w:r w:rsidR="00996ACA">
              <w:rPr>
                <w:rFonts w:cstheme="minorHAnsi"/>
              </w:rPr>
              <w:br/>
            </w:r>
            <w:r w:rsidR="000229DF">
              <w:rPr>
                <w:rFonts w:cstheme="minorHAnsi"/>
              </w:rPr>
              <w:t>JM 3.1 Evaluating rebuilding plan</w:t>
            </w:r>
          </w:p>
        </w:tc>
        <w:tc>
          <w:tcPr>
            <w:tcW w:w="0" w:type="auto"/>
            <w:vAlign w:val="center"/>
          </w:tcPr>
          <w:p w:rsidR="006D5AFB" w:rsidRPr="00D12277" w:rsidRDefault="000229DF" w:rsidP="002B5876">
            <w:pPr>
              <w:rPr>
                <w:rFonts w:cstheme="minorHAnsi"/>
              </w:rPr>
            </w:pPr>
            <w:r>
              <w:rPr>
                <w:rFonts w:cstheme="minorHAnsi"/>
              </w:rPr>
              <w:t>SC-02-JM-04 Evaluating the adopted rebuilding plan</w:t>
            </w:r>
            <w:r>
              <w:rPr>
                <w:rFonts w:cstheme="minorHAnsi"/>
              </w:rPr>
              <w:br/>
              <w:t xml:space="preserve">SC-02-JM-08 Evaluating the consequences of different assumptions </w:t>
            </w:r>
            <w:r>
              <w:rPr>
                <w:rFonts w:cstheme="minorHAnsi"/>
              </w:rPr>
              <w:br/>
              <w:t xml:space="preserve">SC-02-JM-09 </w:t>
            </w:r>
            <w:r w:rsidR="002B5876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valuation of </w:t>
            </w:r>
            <w:r w:rsidR="002B5876">
              <w:rPr>
                <w:rFonts w:cstheme="minorHAnsi"/>
              </w:rPr>
              <w:t>the harvest control rule</w:t>
            </w:r>
            <w:r w:rsidR="002B5876">
              <w:rPr>
                <w:rFonts w:cstheme="minorHAnsi"/>
              </w:rPr>
              <w:br/>
            </w:r>
            <w:r w:rsidR="00EB0213">
              <w:rPr>
                <w:rFonts w:cstheme="minorHAnsi"/>
              </w:rPr>
              <w:t>SC</w:t>
            </w:r>
            <w:r w:rsidR="002B5876">
              <w:rPr>
                <w:rFonts w:cstheme="minorHAnsi"/>
              </w:rPr>
              <w:t xml:space="preserve">-02-JM-10 </w:t>
            </w:r>
            <w:r>
              <w:rPr>
                <w:rFonts w:cstheme="minorHAnsi"/>
              </w:rPr>
              <w:t xml:space="preserve"> </w:t>
            </w:r>
            <w:r w:rsidR="00EB0213">
              <w:rPr>
                <w:rFonts w:cstheme="minorHAnsi"/>
              </w:rPr>
              <w:t>Biological reference points for CJM</w:t>
            </w:r>
          </w:p>
        </w:tc>
      </w:tr>
      <w:tr w:rsidR="008E134B" w:rsidRPr="00D12277" w:rsidTr="0052398A">
        <w:trPr>
          <w:cantSplit/>
        </w:trPr>
        <w:tc>
          <w:tcPr>
            <w:tcW w:w="3397" w:type="dxa"/>
            <w:vAlign w:val="center"/>
          </w:tcPr>
          <w:p w:rsidR="008E134B" w:rsidRDefault="008E13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JM 4 CJM research programme and short term requirements</w:t>
            </w:r>
          </w:p>
        </w:tc>
        <w:tc>
          <w:tcPr>
            <w:tcW w:w="0" w:type="auto"/>
            <w:vAlign w:val="center"/>
          </w:tcPr>
          <w:p w:rsidR="008E134B" w:rsidRDefault="008E134B" w:rsidP="002B5876">
            <w:pPr>
              <w:rPr>
                <w:rFonts w:cstheme="minorHAnsi"/>
              </w:rPr>
            </w:pPr>
          </w:p>
        </w:tc>
      </w:tr>
      <w:tr w:rsidR="008E134B" w:rsidRPr="00D12277" w:rsidTr="0052398A">
        <w:trPr>
          <w:cantSplit/>
        </w:trPr>
        <w:tc>
          <w:tcPr>
            <w:tcW w:w="3397" w:type="dxa"/>
            <w:vAlign w:val="center"/>
          </w:tcPr>
          <w:p w:rsidR="008E134B" w:rsidRDefault="008E13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JM 5 JM WG report</w:t>
            </w:r>
          </w:p>
        </w:tc>
        <w:tc>
          <w:tcPr>
            <w:tcW w:w="0" w:type="auto"/>
            <w:vAlign w:val="center"/>
          </w:tcPr>
          <w:p w:rsidR="008E134B" w:rsidRDefault="008E134B" w:rsidP="002B5876">
            <w:pPr>
              <w:rPr>
                <w:rFonts w:cstheme="minorHAnsi"/>
              </w:rPr>
            </w:pPr>
          </w:p>
        </w:tc>
      </w:tr>
    </w:tbl>
    <w:p w:rsidR="006D53EF" w:rsidRDefault="006D53EF" w:rsidP="00610867">
      <w:pPr>
        <w:rPr>
          <w:rFonts w:cstheme="minorHAnsi"/>
          <w:b/>
        </w:rPr>
      </w:pPr>
    </w:p>
    <w:p w:rsidR="00A409BC" w:rsidRDefault="00A409B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177"/>
      </w:tblGrid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Default="00EB0213" w:rsidP="005239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DW Agenda items</w:t>
            </w:r>
          </w:p>
        </w:tc>
        <w:tc>
          <w:tcPr>
            <w:tcW w:w="0" w:type="auto"/>
            <w:vAlign w:val="center"/>
          </w:tcPr>
          <w:p w:rsidR="00EB0213" w:rsidRDefault="00EB0213" w:rsidP="005239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Papers (abridged)</w:t>
            </w:r>
          </w:p>
        </w:tc>
      </w:tr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Default="00A409BC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DW 1 Stock assessment</w:t>
            </w:r>
            <w:r>
              <w:rPr>
                <w:rFonts w:cstheme="minorHAnsi"/>
              </w:rPr>
              <w:br/>
            </w:r>
            <w:r w:rsidR="00EB0213">
              <w:rPr>
                <w:rFonts w:cstheme="minorHAnsi"/>
              </w:rPr>
              <w:t>DW 1.1 Inter-sessional assessments</w:t>
            </w:r>
          </w:p>
        </w:tc>
        <w:tc>
          <w:tcPr>
            <w:tcW w:w="0" w:type="auto"/>
            <w:vAlign w:val="center"/>
          </w:tcPr>
          <w:p w:rsidR="00EB0213" w:rsidRDefault="00EB0213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SC-02-DW-03 Initial biomass and catch limits for ORH</w:t>
            </w:r>
          </w:p>
        </w:tc>
      </w:tr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Pr="00D12277" w:rsidRDefault="00AC2716" w:rsidP="00A45713">
            <w:pPr>
              <w:rPr>
                <w:rFonts w:cstheme="minorHAnsi"/>
              </w:rPr>
            </w:pPr>
            <w:r>
              <w:rPr>
                <w:rFonts w:cstheme="minorHAnsi"/>
              </w:rPr>
              <w:t>DW 2 F</w:t>
            </w:r>
            <w:r w:rsidR="00EB0213">
              <w:rPr>
                <w:rFonts w:cstheme="minorHAnsi"/>
              </w:rPr>
              <w:t>ish</w:t>
            </w:r>
            <w:r w:rsidR="00A45713">
              <w:rPr>
                <w:rFonts w:cstheme="minorHAnsi"/>
              </w:rPr>
              <w:t>ing</w:t>
            </w:r>
            <w:r w:rsidR="00EB0213">
              <w:rPr>
                <w:rFonts w:cstheme="minorHAnsi"/>
              </w:rPr>
              <w:t xml:space="preserve"> outside footprint</w:t>
            </w:r>
          </w:p>
        </w:tc>
        <w:tc>
          <w:tcPr>
            <w:tcW w:w="0" w:type="auto"/>
            <w:vAlign w:val="center"/>
          </w:tcPr>
          <w:p w:rsidR="00EB0213" w:rsidRPr="00EB0213" w:rsidRDefault="00EB0213" w:rsidP="0052398A">
            <w:pPr>
              <w:rPr>
                <w:rFonts w:cstheme="minorHAnsi"/>
                <w:i/>
              </w:rPr>
            </w:pPr>
          </w:p>
        </w:tc>
      </w:tr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Pr="00D12277" w:rsidRDefault="003F5A7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DW </w:t>
            </w:r>
            <w:r w:rsidR="00377C24">
              <w:rPr>
                <w:rFonts w:cstheme="minorHAnsi"/>
              </w:rPr>
              <w:t xml:space="preserve">3 Planning for the review of </w:t>
            </w:r>
            <w:r>
              <w:rPr>
                <w:rFonts w:cstheme="minorHAnsi"/>
              </w:rPr>
              <w:t>CMM 2.03 (Bottom fishing)</w:t>
            </w:r>
          </w:p>
        </w:tc>
        <w:tc>
          <w:tcPr>
            <w:tcW w:w="0" w:type="auto"/>
            <w:vAlign w:val="center"/>
          </w:tcPr>
          <w:p w:rsidR="00EB0213" w:rsidRDefault="003F5A7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SC-02-DW-01 Review of part of the NZ VME process</w:t>
            </w:r>
            <w:r>
              <w:rPr>
                <w:rFonts w:cstheme="minorHAnsi"/>
              </w:rPr>
              <w:br/>
              <w:t>SC-02-DW-02 CMM 2.03 overview</w:t>
            </w:r>
          </w:p>
          <w:p w:rsidR="003F5A7B" w:rsidRPr="003F5A7B" w:rsidRDefault="003F5A7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SC-02-INF-04 Seafloor feature management</w:t>
            </w:r>
            <w:r>
              <w:rPr>
                <w:rFonts w:cstheme="minorHAnsi"/>
              </w:rPr>
              <w:br/>
              <w:t>SC-02-INF-05 Comments on SC-02-DW-02</w:t>
            </w:r>
          </w:p>
        </w:tc>
      </w:tr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Pr="00D12277" w:rsidRDefault="008E13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DW 4 ABNJ Programme</w:t>
            </w:r>
          </w:p>
        </w:tc>
        <w:tc>
          <w:tcPr>
            <w:tcW w:w="0" w:type="auto"/>
            <w:vAlign w:val="center"/>
          </w:tcPr>
          <w:p w:rsidR="00EB0213" w:rsidRDefault="009E2E71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SC-02-INF-08 ABNJ Deep-sea project update for SPRMO</w:t>
            </w:r>
          </w:p>
          <w:p w:rsidR="009E2E71" w:rsidRPr="00D12277" w:rsidRDefault="00B620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SC</w:t>
            </w:r>
            <w:r w:rsidR="009E2E71">
              <w:rPr>
                <w:rFonts w:cstheme="minorHAnsi"/>
              </w:rPr>
              <w:t>-02-INF-09 Deep-sea High Seas News (Summer 2014)</w:t>
            </w:r>
          </w:p>
        </w:tc>
      </w:tr>
      <w:tr w:rsidR="00EB0213" w:rsidTr="0052398A">
        <w:trPr>
          <w:cantSplit/>
        </w:trPr>
        <w:tc>
          <w:tcPr>
            <w:tcW w:w="3397" w:type="dxa"/>
            <w:vAlign w:val="center"/>
          </w:tcPr>
          <w:p w:rsidR="00EB0213" w:rsidRDefault="008E13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DW 5 Deepwater research programme and short term requirements</w:t>
            </w:r>
          </w:p>
        </w:tc>
        <w:tc>
          <w:tcPr>
            <w:tcW w:w="0" w:type="auto"/>
            <w:vAlign w:val="center"/>
          </w:tcPr>
          <w:p w:rsidR="00EB0213" w:rsidRPr="002B5876" w:rsidRDefault="00EB0213" w:rsidP="0052398A">
            <w:pPr>
              <w:rPr>
                <w:rFonts w:cstheme="minorHAnsi"/>
              </w:rPr>
            </w:pPr>
          </w:p>
        </w:tc>
      </w:tr>
      <w:tr w:rsidR="00EB0213" w:rsidRPr="00D12277" w:rsidTr="0052398A">
        <w:trPr>
          <w:cantSplit/>
        </w:trPr>
        <w:tc>
          <w:tcPr>
            <w:tcW w:w="3397" w:type="dxa"/>
            <w:vAlign w:val="center"/>
          </w:tcPr>
          <w:p w:rsidR="00EB0213" w:rsidRPr="008E134B" w:rsidRDefault="008E134B" w:rsidP="0052398A">
            <w:pPr>
              <w:rPr>
                <w:rFonts w:cstheme="minorHAnsi"/>
                <w:b/>
              </w:rPr>
            </w:pPr>
            <w:r w:rsidRPr="008E134B">
              <w:rPr>
                <w:rFonts w:cstheme="minorHAnsi"/>
                <w:b/>
              </w:rPr>
              <w:t xml:space="preserve">DW 6 </w:t>
            </w:r>
          </w:p>
        </w:tc>
        <w:tc>
          <w:tcPr>
            <w:tcW w:w="0" w:type="auto"/>
            <w:vAlign w:val="center"/>
          </w:tcPr>
          <w:p w:rsidR="00EB0213" w:rsidRPr="008E134B" w:rsidRDefault="001008A2" w:rsidP="005239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Repeat of item 5</w:t>
            </w:r>
          </w:p>
        </w:tc>
      </w:tr>
      <w:tr w:rsidR="008E134B" w:rsidRPr="00D12277" w:rsidTr="0052398A">
        <w:trPr>
          <w:cantSplit/>
        </w:trPr>
        <w:tc>
          <w:tcPr>
            <w:tcW w:w="3397" w:type="dxa"/>
            <w:vAlign w:val="center"/>
          </w:tcPr>
          <w:p w:rsidR="008E134B" w:rsidRDefault="008E134B" w:rsidP="0052398A">
            <w:pPr>
              <w:rPr>
                <w:rFonts w:cstheme="minorHAnsi"/>
              </w:rPr>
            </w:pPr>
            <w:r>
              <w:rPr>
                <w:rFonts w:cstheme="minorHAnsi"/>
              </w:rPr>
              <w:t>DW 7 DW WG report</w:t>
            </w:r>
          </w:p>
        </w:tc>
        <w:tc>
          <w:tcPr>
            <w:tcW w:w="0" w:type="auto"/>
            <w:vAlign w:val="center"/>
          </w:tcPr>
          <w:p w:rsidR="008E134B" w:rsidRDefault="008E134B" w:rsidP="0052398A">
            <w:pPr>
              <w:rPr>
                <w:rFonts w:cstheme="minorHAnsi"/>
              </w:rPr>
            </w:pPr>
          </w:p>
        </w:tc>
      </w:tr>
    </w:tbl>
    <w:p w:rsidR="008E134B" w:rsidRPr="008E134B" w:rsidRDefault="00A45713" w:rsidP="00610867">
      <w:pPr>
        <w:rPr>
          <w:rFonts w:cstheme="minorHAnsi"/>
          <w:i/>
        </w:rPr>
      </w:pPr>
      <w:r>
        <w:rPr>
          <w:rFonts w:cstheme="minorHAnsi"/>
          <w:i/>
        </w:rPr>
        <w:br/>
      </w:r>
      <w:r w:rsidR="008E134B">
        <w:rPr>
          <w:rFonts w:cstheme="minorHAnsi"/>
        </w:rPr>
        <w:t>JM = Jack mackerel,</w:t>
      </w:r>
      <w:r w:rsidR="008E134B">
        <w:rPr>
          <w:rFonts w:cstheme="minorHAnsi"/>
        </w:rPr>
        <w:tab/>
        <w:t>DW = Deepwater</w:t>
      </w:r>
      <w:r>
        <w:rPr>
          <w:rFonts w:cstheme="minorHAnsi"/>
        </w:rPr>
        <w:t>,</w:t>
      </w:r>
      <w:r>
        <w:rPr>
          <w:rFonts w:cstheme="minorHAnsi"/>
        </w:rPr>
        <w:tab/>
      </w:r>
      <w:r w:rsidRPr="008E134B">
        <w:rPr>
          <w:rFonts w:cstheme="minorHAnsi"/>
        </w:rPr>
        <w:t>WP = Working papers</w:t>
      </w:r>
      <w:r w:rsidR="008E134B">
        <w:rPr>
          <w:rFonts w:cstheme="minorHAnsi"/>
        </w:rPr>
        <w:br/>
        <w:t>CMM = SPRFMO Conservation Management Measure</w:t>
      </w:r>
      <w:r w:rsidR="008E134B">
        <w:rPr>
          <w:rFonts w:cstheme="minorHAnsi"/>
        </w:rPr>
        <w:br/>
        <w:t xml:space="preserve">INF = Information papers </w:t>
      </w:r>
      <w:r>
        <w:rPr>
          <w:rFonts w:cstheme="minorHAnsi"/>
        </w:rPr>
        <w:t>(submitted by O</w:t>
      </w:r>
      <w:r w:rsidR="008E134B">
        <w:rPr>
          <w:rFonts w:cstheme="minorHAnsi"/>
        </w:rPr>
        <w:t>bservers</w:t>
      </w:r>
      <w:r>
        <w:rPr>
          <w:rFonts w:cstheme="minorHAnsi"/>
        </w:rPr>
        <w:t>)</w:t>
      </w:r>
    </w:p>
    <w:p w:rsidR="008E134B" w:rsidRPr="008E134B" w:rsidRDefault="008E134B" w:rsidP="00610867">
      <w:pPr>
        <w:rPr>
          <w:rFonts w:cstheme="minorHAnsi"/>
        </w:rPr>
      </w:pPr>
    </w:p>
    <w:sectPr w:rsidR="008E134B" w:rsidRPr="008E134B" w:rsidSect="00C014E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E40" w:rsidRDefault="00316E40" w:rsidP="0083455B">
      <w:pPr>
        <w:spacing w:after="0" w:line="240" w:lineRule="auto"/>
      </w:pPr>
      <w:r>
        <w:separator/>
      </w:r>
    </w:p>
  </w:endnote>
  <w:endnote w:type="continuationSeparator" w:id="0">
    <w:p w:rsidR="00316E40" w:rsidRDefault="00316E40" w:rsidP="00834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8739"/>
      <w:docPartObj>
        <w:docPartGallery w:val="Page Numbers (Bottom of Page)"/>
        <w:docPartUnique/>
      </w:docPartObj>
    </w:sdtPr>
    <w:sdtEndPr/>
    <w:sdtContent>
      <w:p w:rsidR="00164F1A" w:rsidRDefault="00BA06BF">
        <w:pPr>
          <w:pStyle w:val="Footer"/>
          <w:jc w:val="center"/>
        </w:pPr>
        <w:r>
          <w:fldChar w:fldCharType="begin"/>
        </w:r>
        <w:r w:rsidR="00DB4C4E">
          <w:instrText xml:space="preserve"> PAGE   \* MERGEFORMAT </w:instrText>
        </w:r>
        <w:r>
          <w:fldChar w:fldCharType="separate"/>
        </w:r>
        <w:r w:rsidR="00D147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4F1A" w:rsidRDefault="00164F1A" w:rsidP="008008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E40" w:rsidRDefault="00316E40" w:rsidP="0083455B">
      <w:pPr>
        <w:spacing w:after="0" w:line="240" w:lineRule="auto"/>
      </w:pPr>
      <w:r>
        <w:separator/>
      </w:r>
    </w:p>
  </w:footnote>
  <w:footnote w:type="continuationSeparator" w:id="0">
    <w:p w:rsidR="00316E40" w:rsidRDefault="00316E40" w:rsidP="00834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1A" w:rsidRDefault="005E5BB3" w:rsidP="002754CD">
    <w:pPr>
      <w:pStyle w:val="Header"/>
      <w:pBdr>
        <w:bottom w:val="single" w:sz="4" w:space="1" w:color="auto"/>
      </w:pBdr>
      <w:jc w:val="right"/>
      <w:rPr>
        <w:lang w:val="en-AU"/>
      </w:rPr>
    </w:pPr>
    <w:r>
      <w:rPr>
        <w:lang w:val="en-AU"/>
      </w:rPr>
      <w:fldChar w:fldCharType="begin"/>
    </w:r>
    <w:r>
      <w:rPr>
        <w:lang w:val="en-AU"/>
      </w:rPr>
      <w:instrText xml:space="preserve"> DATE \@ "d-MMM-yy" </w:instrText>
    </w:r>
    <w:r>
      <w:rPr>
        <w:lang w:val="en-AU"/>
      </w:rPr>
      <w:fldChar w:fldCharType="separate"/>
    </w:r>
    <w:r w:rsidR="00D14707">
      <w:rPr>
        <w:noProof/>
        <w:lang w:val="en-AU"/>
      </w:rPr>
      <w:t>1-Oct-14</w:t>
    </w:r>
    <w:r>
      <w:rPr>
        <w:lang w:val="en-AU"/>
      </w:rPr>
      <w:fldChar w:fldCharType="end"/>
    </w:r>
    <w:r w:rsidR="00164F1A" w:rsidRPr="002754CD">
      <w:rPr>
        <w:lang w:val="en-AU"/>
      </w:rPr>
      <w:ptab w:relativeTo="margin" w:alignment="right" w:leader="none"/>
    </w:r>
    <w:r w:rsidR="00164F1A" w:rsidRPr="002754CD">
      <w:rPr>
        <w:lang w:val="en-AU"/>
      </w:rPr>
      <w:t xml:space="preserve"> </w:t>
    </w:r>
    <w:r w:rsidR="00164F1A">
      <w:rPr>
        <w:lang w:val="en-AU"/>
      </w:rPr>
      <w:t>SC-</w:t>
    </w:r>
    <w:r>
      <w:rPr>
        <w:lang w:val="en-AU"/>
      </w:rPr>
      <w:t>02</w:t>
    </w:r>
    <w:r w:rsidR="00F208AB">
      <w:rPr>
        <w:lang w:val="en-AU"/>
      </w:rPr>
      <w:t>-WP</w:t>
    </w:r>
    <w:r w:rsidR="00146C4F">
      <w:rPr>
        <w:lang w:val="en-AU"/>
      </w:rPr>
      <w:t>-02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1A" w:rsidRDefault="00164F1A">
    <w:pPr>
      <w:pStyle w:val="Header"/>
    </w:pPr>
    <w:r w:rsidRPr="007F6176">
      <w:rPr>
        <w:noProof/>
        <w:lang w:eastAsia="en-NZ"/>
      </w:rPr>
      <w:drawing>
        <wp:inline distT="0" distB="0" distL="0" distR="0" wp14:anchorId="5E3128F6" wp14:editId="1EFD4C52">
          <wp:extent cx="5731510" cy="749066"/>
          <wp:effectExtent l="19050" t="0" r="2540" b="0"/>
          <wp:docPr id="2" name="Picture 1" descr="C:\Users\Rallen\AppData\Local\Microsoft\Windows\Temporary Internet Files\Content.Outlook\RS38E3MS\SPRFMO_Image_Post_Negotiations_Centr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llen\AppData\Local\Microsoft\Windows\Temporary Internet Files\Content.Outlook\RS38E3MS\SPRFMO_Image_Post_Negotiations_Centre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490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0A22"/>
    <w:multiLevelType w:val="multilevel"/>
    <w:tmpl w:val="7BB08E5C"/>
    <w:lvl w:ilvl="0">
      <w:start w:val="9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967ED3"/>
    <w:multiLevelType w:val="multilevel"/>
    <w:tmpl w:val="872C34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850F98"/>
    <w:multiLevelType w:val="multilevel"/>
    <w:tmpl w:val="82F43B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273407"/>
    <w:multiLevelType w:val="multilevel"/>
    <w:tmpl w:val="002CE34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DC31D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8D44ED"/>
    <w:multiLevelType w:val="hybridMultilevel"/>
    <w:tmpl w:val="0658DA0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A2C14"/>
    <w:multiLevelType w:val="multilevel"/>
    <w:tmpl w:val="3B02189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54C6502"/>
    <w:multiLevelType w:val="hybridMultilevel"/>
    <w:tmpl w:val="799CB2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F3E1F"/>
    <w:multiLevelType w:val="multilevel"/>
    <w:tmpl w:val="C2B660A8"/>
    <w:lvl w:ilvl="0">
      <w:start w:val="8"/>
      <w:numFmt w:val="decimal"/>
      <w:lvlText w:val="%1."/>
      <w:lvlJc w:val="left"/>
      <w:pPr>
        <w:tabs>
          <w:tab w:val="num" w:pos="284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11924E6"/>
    <w:multiLevelType w:val="multilevel"/>
    <w:tmpl w:val="4D4CBB98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56472632"/>
    <w:multiLevelType w:val="hybridMultilevel"/>
    <w:tmpl w:val="2F4A88BC"/>
    <w:lvl w:ilvl="0" w:tplc="FE06BB42">
      <w:start w:val="1"/>
      <w:numFmt w:val="bullet"/>
      <w:pStyle w:val="Body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5F2599"/>
    <w:multiLevelType w:val="hybridMultilevel"/>
    <w:tmpl w:val="F6F00C4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D71AA"/>
    <w:multiLevelType w:val="multilevel"/>
    <w:tmpl w:val="2E0A8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2D839D9"/>
    <w:multiLevelType w:val="multilevel"/>
    <w:tmpl w:val="C97ACFAA"/>
    <w:lvl w:ilvl="0">
      <w:start w:val="1"/>
      <w:numFmt w:val="decimal"/>
      <w:lvlText w:val="%1."/>
      <w:lvlJc w:val="left"/>
      <w:pPr>
        <w:tabs>
          <w:tab w:val="num" w:pos="284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6E65DC3"/>
    <w:multiLevelType w:val="hybridMultilevel"/>
    <w:tmpl w:val="581EDB52"/>
    <w:lvl w:ilvl="0" w:tplc="A6F475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61EFB"/>
    <w:multiLevelType w:val="hybridMultilevel"/>
    <w:tmpl w:val="4FC0DAFC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54619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624135D"/>
    <w:multiLevelType w:val="multilevel"/>
    <w:tmpl w:val="C6EAB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1"/>
  </w:num>
  <w:num w:numId="5">
    <w:abstractNumId w:val="14"/>
  </w:num>
  <w:num w:numId="6">
    <w:abstractNumId w:val="6"/>
  </w:num>
  <w:num w:numId="7">
    <w:abstractNumId w:val="13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16"/>
  </w:num>
  <w:num w:numId="13">
    <w:abstractNumId w:val="4"/>
  </w:num>
  <w:num w:numId="14">
    <w:abstractNumId w:val="17"/>
  </w:num>
  <w:num w:numId="15">
    <w:abstractNumId w:val="2"/>
  </w:num>
  <w:num w:numId="16">
    <w:abstractNumId w:val="1"/>
  </w:num>
  <w:num w:numId="17">
    <w:abstractNumId w:val="3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75"/>
    <w:rsid w:val="0000067D"/>
    <w:rsid w:val="00010819"/>
    <w:rsid w:val="00010B13"/>
    <w:rsid w:val="00011166"/>
    <w:rsid w:val="00014282"/>
    <w:rsid w:val="00015F8A"/>
    <w:rsid w:val="0002216C"/>
    <w:rsid w:val="000226AD"/>
    <w:rsid w:val="000229DF"/>
    <w:rsid w:val="00024260"/>
    <w:rsid w:val="00024413"/>
    <w:rsid w:val="00034110"/>
    <w:rsid w:val="00036B83"/>
    <w:rsid w:val="000403A5"/>
    <w:rsid w:val="000428CA"/>
    <w:rsid w:val="00052CC1"/>
    <w:rsid w:val="00060F02"/>
    <w:rsid w:val="00062A96"/>
    <w:rsid w:val="000635AE"/>
    <w:rsid w:val="00067854"/>
    <w:rsid w:val="00071FB5"/>
    <w:rsid w:val="00076420"/>
    <w:rsid w:val="000767D0"/>
    <w:rsid w:val="00081BDE"/>
    <w:rsid w:val="00082A4E"/>
    <w:rsid w:val="000874E4"/>
    <w:rsid w:val="000902E8"/>
    <w:rsid w:val="00090360"/>
    <w:rsid w:val="0009069A"/>
    <w:rsid w:val="000924C7"/>
    <w:rsid w:val="000925E3"/>
    <w:rsid w:val="00092E79"/>
    <w:rsid w:val="000A3E90"/>
    <w:rsid w:val="000A4A42"/>
    <w:rsid w:val="000A53F7"/>
    <w:rsid w:val="000B0E32"/>
    <w:rsid w:val="000B50D1"/>
    <w:rsid w:val="000C1C6A"/>
    <w:rsid w:val="000C592A"/>
    <w:rsid w:val="000C6CAF"/>
    <w:rsid w:val="000D0C9F"/>
    <w:rsid w:val="000D1FE1"/>
    <w:rsid w:val="000D3348"/>
    <w:rsid w:val="000D7D12"/>
    <w:rsid w:val="000E2119"/>
    <w:rsid w:val="000E584E"/>
    <w:rsid w:val="000E59A6"/>
    <w:rsid w:val="000E7557"/>
    <w:rsid w:val="000F081A"/>
    <w:rsid w:val="000F0F0B"/>
    <w:rsid w:val="000F1F7A"/>
    <w:rsid w:val="000F318A"/>
    <w:rsid w:val="000F5E67"/>
    <w:rsid w:val="000F6D54"/>
    <w:rsid w:val="000F7A02"/>
    <w:rsid w:val="001008A2"/>
    <w:rsid w:val="00100CB1"/>
    <w:rsid w:val="0010127F"/>
    <w:rsid w:val="0010220B"/>
    <w:rsid w:val="00103B48"/>
    <w:rsid w:val="00103CC4"/>
    <w:rsid w:val="00105F2B"/>
    <w:rsid w:val="00106642"/>
    <w:rsid w:val="00106D8B"/>
    <w:rsid w:val="00111102"/>
    <w:rsid w:val="00111DF1"/>
    <w:rsid w:val="001155D9"/>
    <w:rsid w:val="00120DDA"/>
    <w:rsid w:val="001213FE"/>
    <w:rsid w:val="00122B6D"/>
    <w:rsid w:val="00123794"/>
    <w:rsid w:val="00133093"/>
    <w:rsid w:val="00134383"/>
    <w:rsid w:val="001371F2"/>
    <w:rsid w:val="00137618"/>
    <w:rsid w:val="00142BC9"/>
    <w:rsid w:val="00143999"/>
    <w:rsid w:val="0014611F"/>
    <w:rsid w:val="001464D0"/>
    <w:rsid w:val="00146C4F"/>
    <w:rsid w:val="00154BDD"/>
    <w:rsid w:val="001605D6"/>
    <w:rsid w:val="00163A10"/>
    <w:rsid w:val="00164F1A"/>
    <w:rsid w:val="0017409F"/>
    <w:rsid w:val="0017411D"/>
    <w:rsid w:val="00180D0D"/>
    <w:rsid w:val="001868A1"/>
    <w:rsid w:val="001868AB"/>
    <w:rsid w:val="00186E81"/>
    <w:rsid w:val="001917E9"/>
    <w:rsid w:val="00191879"/>
    <w:rsid w:val="00194C8F"/>
    <w:rsid w:val="001A1121"/>
    <w:rsid w:val="001A2685"/>
    <w:rsid w:val="001B5B52"/>
    <w:rsid w:val="001B7E35"/>
    <w:rsid w:val="001C0017"/>
    <w:rsid w:val="001C10F5"/>
    <w:rsid w:val="001C46C6"/>
    <w:rsid w:val="001C6E01"/>
    <w:rsid w:val="001D1C4A"/>
    <w:rsid w:val="001D6E48"/>
    <w:rsid w:val="001E224C"/>
    <w:rsid w:val="00212667"/>
    <w:rsid w:val="00214EA6"/>
    <w:rsid w:val="00217624"/>
    <w:rsid w:val="00221706"/>
    <w:rsid w:val="0022614A"/>
    <w:rsid w:val="002305DF"/>
    <w:rsid w:val="00234487"/>
    <w:rsid w:val="00240C67"/>
    <w:rsid w:val="002472CF"/>
    <w:rsid w:val="002529B0"/>
    <w:rsid w:val="0025538B"/>
    <w:rsid w:val="0025779F"/>
    <w:rsid w:val="002579EA"/>
    <w:rsid w:val="0026016F"/>
    <w:rsid w:val="002634A8"/>
    <w:rsid w:val="00264356"/>
    <w:rsid w:val="0026435B"/>
    <w:rsid w:val="0026659D"/>
    <w:rsid w:val="00274241"/>
    <w:rsid w:val="002754CD"/>
    <w:rsid w:val="00276B8B"/>
    <w:rsid w:val="00281BF5"/>
    <w:rsid w:val="00283608"/>
    <w:rsid w:val="002848CC"/>
    <w:rsid w:val="002912B9"/>
    <w:rsid w:val="00291417"/>
    <w:rsid w:val="002919B0"/>
    <w:rsid w:val="002A06F0"/>
    <w:rsid w:val="002A0FB8"/>
    <w:rsid w:val="002A6317"/>
    <w:rsid w:val="002A668D"/>
    <w:rsid w:val="002A754A"/>
    <w:rsid w:val="002A7A90"/>
    <w:rsid w:val="002B0255"/>
    <w:rsid w:val="002B1425"/>
    <w:rsid w:val="002B1F62"/>
    <w:rsid w:val="002B39A6"/>
    <w:rsid w:val="002B5876"/>
    <w:rsid w:val="002B676A"/>
    <w:rsid w:val="002B7459"/>
    <w:rsid w:val="002C195A"/>
    <w:rsid w:val="002C7B6B"/>
    <w:rsid w:val="002D2C11"/>
    <w:rsid w:val="002D468B"/>
    <w:rsid w:val="002D7548"/>
    <w:rsid w:val="002E5560"/>
    <w:rsid w:val="002E6EDC"/>
    <w:rsid w:val="002F45C7"/>
    <w:rsid w:val="00300438"/>
    <w:rsid w:val="00303828"/>
    <w:rsid w:val="0030410E"/>
    <w:rsid w:val="00304A92"/>
    <w:rsid w:val="00304EDA"/>
    <w:rsid w:val="003057D6"/>
    <w:rsid w:val="0030759D"/>
    <w:rsid w:val="00307745"/>
    <w:rsid w:val="0031044B"/>
    <w:rsid w:val="00312D6F"/>
    <w:rsid w:val="00312F4D"/>
    <w:rsid w:val="00316E40"/>
    <w:rsid w:val="00317923"/>
    <w:rsid w:val="0032199D"/>
    <w:rsid w:val="0032267C"/>
    <w:rsid w:val="0032376A"/>
    <w:rsid w:val="00325350"/>
    <w:rsid w:val="003258B5"/>
    <w:rsid w:val="00332A05"/>
    <w:rsid w:val="003374FB"/>
    <w:rsid w:val="0034062D"/>
    <w:rsid w:val="00345049"/>
    <w:rsid w:val="0035064B"/>
    <w:rsid w:val="00351ADD"/>
    <w:rsid w:val="00356764"/>
    <w:rsid w:val="003600BB"/>
    <w:rsid w:val="003626AC"/>
    <w:rsid w:val="003653CD"/>
    <w:rsid w:val="003708B8"/>
    <w:rsid w:val="00371A3A"/>
    <w:rsid w:val="0037461B"/>
    <w:rsid w:val="00375D7C"/>
    <w:rsid w:val="0037727A"/>
    <w:rsid w:val="00377C24"/>
    <w:rsid w:val="003806E6"/>
    <w:rsid w:val="0038352B"/>
    <w:rsid w:val="00387896"/>
    <w:rsid w:val="00392235"/>
    <w:rsid w:val="00392B87"/>
    <w:rsid w:val="00392CC0"/>
    <w:rsid w:val="0039548C"/>
    <w:rsid w:val="00397FAC"/>
    <w:rsid w:val="003B0CED"/>
    <w:rsid w:val="003C1876"/>
    <w:rsid w:val="003C29B1"/>
    <w:rsid w:val="003C50EA"/>
    <w:rsid w:val="003D308E"/>
    <w:rsid w:val="003D66F4"/>
    <w:rsid w:val="003D6B3B"/>
    <w:rsid w:val="003D7929"/>
    <w:rsid w:val="003E07E2"/>
    <w:rsid w:val="003E4B12"/>
    <w:rsid w:val="003E4FAE"/>
    <w:rsid w:val="003F0546"/>
    <w:rsid w:val="003F5A7B"/>
    <w:rsid w:val="004005B6"/>
    <w:rsid w:val="0040064A"/>
    <w:rsid w:val="00400F9F"/>
    <w:rsid w:val="00401FC1"/>
    <w:rsid w:val="00402118"/>
    <w:rsid w:val="00406FE5"/>
    <w:rsid w:val="004115BE"/>
    <w:rsid w:val="00416C37"/>
    <w:rsid w:val="004242F9"/>
    <w:rsid w:val="00424AE4"/>
    <w:rsid w:val="0042776D"/>
    <w:rsid w:val="004360AB"/>
    <w:rsid w:val="00451410"/>
    <w:rsid w:val="00452552"/>
    <w:rsid w:val="0045338F"/>
    <w:rsid w:val="00453968"/>
    <w:rsid w:val="00456D89"/>
    <w:rsid w:val="0046373C"/>
    <w:rsid w:val="00464889"/>
    <w:rsid w:val="00473B37"/>
    <w:rsid w:val="004769C6"/>
    <w:rsid w:val="00483E1C"/>
    <w:rsid w:val="00486B44"/>
    <w:rsid w:val="00490987"/>
    <w:rsid w:val="004922CA"/>
    <w:rsid w:val="004A0C56"/>
    <w:rsid w:val="004A16FF"/>
    <w:rsid w:val="004A1B16"/>
    <w:rsid w:val="004A251E"/>
    <w:rsid w:val="004A4855"/>
    <w:rsid w:val="004B38FA"/>
    <w:rsid w:val="004B458B"/>
    <w:rsid w:val="004C1050"/>
    <w:rsid w:val="004C669A"/>
    <w:rsid w:val="004C7CF3"/>
    <w:rsid w:val="004D4D4E"/>
    <w:rsid w:val="004D664E"/>
    <w:rsid w:val="004E0A85"/>
    <w:rsid w:val="004E6221"/>
    <w:rsid w:val="004F02AF"/>
    <w:rsid w:val="004F26E1"/>
    <w:rsid w:val="004F3A2A"/>
    <w:rsid w:val="004F65DD"/>
    <w:rsid w:val="00502186"/>
    <w:rsid w:val="005024D3"/>
    <w:rsid w:val="0050346A"/>
    <w:rsid w:val="00504339"/>
    <w:rsid w:val="00505B59"/>
    <w:rsid w:val="0050717E"/>
    <w:rsid w:val="0051166B"/>
    <w:rsid w:val="00511F43"/>
    <w:rsid w:val="00513D89"/>
    <w:rsid w:val="00515E9C"/>
    <w:rsid w:val="00520015"/>
    <w:rsid w:val="00520377"/>
    <w:rsid w:val="005228EF"/>
    <w:rsid w:val="0052318F"/>
    <w:rsid w:val="00527B6E"/>
    <w:rsid w:val="00536B1C"/>
    <w:rsid w:val="00542706"/>
    <w:rsid w:val="0054316F"/>
    <w:rsid w:val="00544354"/>
    <w:rsid w:val="00546C71"/>
    <w:rsid w:val="005525CB"/>
    <w:rsid w:val="0055393B"/>
    <w:rsid w:val="005547B3"/>
    <w:rsid w:val="00554906"/>
    <w:rsid w:val="00556619"/>
    <w:rsid w:val="00556A35"/>
    <w:rsid w:val="005578B8"/>
    <w:rsid w:val="00557F25"/>
    <w:rsid w:val="0056144E"/>
    <w:rsid w:val="00566306"/>
    <w:rsid w:val="00576AC9"/>
    <w:rsid w:val="005812BB"/>
    <w:rsid w:val="005862F4"/>
    <w:rsid w:val="00587279"/>
    <w:rsid w:val="005876C7"/>
    <w:rsid w:val="005A19C7"/>
    <w:rsid w:val="005A33D6"/>
    <w:rsid w:val="005B157A"/>
    <w:rsid w:val="005B164D"/>
    <w:rsid w:val="005B36E0"/>
    <w:rsid w:val="005B42F1"/>
    <w:rsid w:val="005B5202"/>
    <w:rsid w:val="005B531F"/>
    <w:rsid w:val="005B71CB"/>
    <w:rsid w:val="005C1AA8"/>
    <w:rsid w:val="005C21F5"/>
    <w:rsid w:val="005C6CF8"/>
    <w:rsid w:val="005C715E"/>
    <w:rsid w:val="005D5183"/>
    <w:rsid w:val="005E0239"/>
    <w:rsid w:val="005E5BB3"/>
    <w:rsid w:val="005F27F4"/>
    <w:rsid w:val="00600276"/>
    <w:rsid w:val="00601CCA"/>
    <w:rsid w:val="00605A16"/>
    <w:rsid w:val="00607A1A"/>
    <w:rsid w:val="00610867"/>
    <w:rsid w:val="00611EE3"/>
    <w:rsid w:val="0061235D"/>
    <w:rsid w:val="00612A75"/>
    <w:rsid w:val="006267B4"/>
    <w:rsid w:val="006336DA"/>
    <w:rsid w:val="00633CAB"/>
    <w:rsid w:val="00634789"/>
    <w:rsid w:val="006425F0"/>
    <w:rsid w:val="00642B6A"/>
    <w:rsid w:val="00647337"/>
    <w:rsid w:val="00652758"/>
    <w:rsid w:val="00653E9B"/>
    <w:rsid w:val="00656651"/>
    <w:rsid w:val="00657E94"/>
    <w:rsid w:val="006602B6"/>
    <w:rsid w:val="0066268E"/>
    <w:rsid w:val="00663DE1"/>
    <w:rsid w:val="00664A22"/>
    <w:rsid w:val="0067341E"/>
    <w:rsid w:val="0067798A"/>
    <w:rsid w:val="00680D2E"/>
    <w:rsid w:val="00682038"/>
    <w:rsid w:val="00687D8C"/>
    <w:rsid w:val="00691F00"/>
    <w:rsid w:val="00694D78"/>
    <w:rsid w:val="00696C11"/>
    <w:rsid w:val="006A21F2"/>
    <w:rsid w:val="006A2E0E"/>
    <w:rsid w:val="006A40D8"/>
    <w:rsid w:val="006A5544"/>
    <w:rsid w:val="006B29D9"/>
    <w:rsid w:val="006B2A2C"/>
    <w:rsid w:val="006B2B68"/>
    <w:rsid w:val="006B3818"/>
    <w:rsid w:val="006B38C9"/>
    <w:rsid w:val="006C47F5"/>
    <w:rsid w:val="006C6918"/>
    <w:rsid w:val="006C6EA3"/>
    <w:rsid w:val="006D53EF"/>
    <w:rsid w:val="006D5AFB"/>
    <w:rsid w:val="006D73C7"/>
    <w:rsid w:val="006F5EFB"/>
    <w:rsid w:val="00701B95"/>
    <w:rsid w:val="0071048E"/>
    <w:rsid w:val="00711305"/>
    <w:rsid w:val="00711619"/>
    <w:rsid w:val="007130C8"/>
    <w:rsid w:val="00717CCE"/>
    <w:rsid w:val="00717D10"/>
    <w:rsid w:val="00724D23"/>
    <w:rsid w:val="007272AC"/>
    <w:rsid w:val="00727781"/>
    <w:rsid w:val="00732BFF"/>
    <w:rsid w:val="00743ACE"/>
    <w:rsid w:val="00745709"/>
    <w:rsid w:val="00746EF5"/>
    <w:rsid w:val="00747CDC"/>
    <w:rsid w:val="007521DA"/>
    <w:rsid w:val="00754229"/>
    <w:rsid w:val="00755BC8"/>
    <w:rsid w:val="00756C56"/>
    <w:rsid w:val="007634F8"/>
    <w:rsid w:val="00770D51"/>
    <w:rsid w:val="00770EAD"/>
    <w:rsid w:val="007866C6"/>
    <w:rsid w:val="00792036"/>
    <w:rsid w:val="00794029"/>
    <w:rsid w:val="0079410F"/>
    <w:rsid w:val="0079524F"/>
    <w:rsid w:val="007A0B5D"/>
    <w:rsid w:val="007A0BBF"/>
    <w:rsid w:val="007A4103"/>
    <w:rsid w:val="007A6555"/>
    <w:rsid w:val="007B1997"/>
    <w:rsid w:val="007B50AF"/>
    <w:rsid w:val="007B5147"/>
    <w:rsid w:val="007C05B1"/>
    <w:rsid w:val="007C5DCA"/>
    <w:rsid w:val="007C7E08"/>
    <w:rsid w:val="007D14AF"/>
    <w:rsid w:val="007D2E39"/>
    <w:rsid w:val="007D3519"/>
    <w:rsid w:val="007D4D02"/>
    <w:rsid w:val="007D5AF4"/>
    <w:rsid w:val="007E0491"/>
    <w:rsid w:val="007E3D25"/>
    <w:rsid w:val="007E4197"/>
    <w:rsid w:val="007E6B1A"/>
    <w:rsid w:val="007F2837"/>
    <w:rsid w:val="007F5F01"/>
    <w:rsid w:val="007F6176"/>
    <w:rsid w:val="00800836"/>
    <w:rsid w:val="008019E5"/>
    <w:rsid w:val="00802095"/>
    <w:rsid w:val="00812560"/>
    <w:rsid w:val="00814776"/>
    <w:rsid w:val="008200C0"/>
    <w:rsid w:val="00820DCB"/>
    <w:rsid w:val="00823781"/>
    <w:rsid w:val="00832109"/>
    <w:rsid w:val="00832C13"/>
    <w:rsid w:val="008337D3"/>
    <w:rsid w:val="0083455B"/>
    <w:rsid w:val="008369A0"/>
    <w:rsid w:val="00844464"/>
    <w:rsid w:val="0084540D"/>
    <w:rsid w:val="00845BAE"/>
    <w:rsid w:val="0085293E"/>
    <w:rsid w:val="008640CE"/>
    <w:rsid w:val="008651D7"/>
    <w:rsid w:val="00872938"/>
    <w:rsid w:val="00872E66"/>
    <w:rsid w:val="00877A74"/>
    <w:rsid w:val="008802A5"/>
    <w:rsid w:val="00880C30"/>
    <w:rsid w:val="00884DA7"/>
    <w:rsid w:val="008944EA"/>
    <w:rsid w:val="00894E44"/>
    <w:rsid w:val="008951D8"/>
    <w:rsid w:val="00895EDE"/>
    <w:rsid w:val="008A50B0"/>
    <w:rsid w:val="008A602C"/>
    <w:rsid w:val="008B350B"/>
    <w:rsid w:val="008B3921"/>
    <w:rsid w:val="008C1564"/>
    <w:rsid w:val="008D683F"/>
    <w:rsid w:val="008E134B"/>
    <w:rsid w:val="008E1DA4"/>
    <w:rsid w:val="008E336E"/>
    <w:rsid w:val="008E4A67"/>
    <w:rsid w:val="008E66D3"/>
    <w:rsid w:val="008E713B"/>
    <w:rsid w:val="008F1070"/>
    <w:rsid w:val="008F66DD"/>
    <w:rsid w:val="00901284"/>
    <w:rsid w:val="009070E0"/>
    <w:rsid w:val="00910AE5"/>
    <w:rsid w:val="009151A8"/>
    <w:rsid w:val="00915B23"/>
    <w:rsid w:val="009209C6"/>
    <w:rsid w:val="00923106"/>
    <w:rsid w:val="009256EC"/>
    <w:rsid w:val="00926A97"/>
    <w:rsid w:val="00926CFD"/>
    <w:rsid w:val="00933FDA"/>
    <w:rsid w:val="00935F50"/>
    <w:rsid w:val="009419B4"/>
    <w:rsid w:val="009438F4"/>
    <w:rsid w:val="00944689"/>
    <w:rsid w:val="0094553A"/>
    <w:rsid w:val="009467BA"/>
    <w:rsid w:val="009524BA"/>
    <w:rsid w:val="009621F2"/>
    <w:rsid w:val="00967362"/>
    <w:rsid w:val="0096774B"/>
    <w:rsid w:val="00973598"/>
    <w:rsid w:val="009743E5"/>
    <w:rsid w:val="00974E84"/>
    <w:rsid w:val="009751E4"/>
    <w:rsid w:val="009755E6"/>
    <w:rsid w:val="009804AE"/>
    <w:rsid w:val="00980792"/>
    <w:rsid w:val="009817B6"/>
    <w:rsid w:val="00990E52"/>
    <w:rsid w:val="00996ACA"/>
    <w:rsid w:val="00997107"/>
    <w:rsid w:val="009A38A2"/>
    <w:rsid w:val="009B29E6"/>
    <w:rsid w:val="009B7072"/>
    <w:rsid w:val="009C180E"/>
    <w:rsid w:val="009C412C"/>
    <w:rsid w:val="009C4E4D"/>
    <w:rsid w:val="009C5C70"/>
    <w:rsid w:val="009D1E0D"/>
    <w:rsid w:val="009D2F59"/>
    <w:rsid w:val="009D42D8"/>
    <w:rsid w:val="009D4730"/>
    <w:rsid w:val="009D5457"/>
    <w:rsid w:val="009D6E56"/>
    <w:rsid w:val="009E2162"/>
    <w:rsid w:val="009E2E71"/>
    <w:rsid w:val="009E3F29"/>
    <w:rsid w:val="009F1AFC"/>
    <w:rsid w:val="009F1F81"/>
    <w:rsid w:val="009F2C4A"/>
    <w:rsid w:val="00A04893"/>
    <w:rsid w:val="00A07A67"/>
    <w:rsid w:val="00A15FF8"/>
    <w:rsid w:val="00A16B56"/>
    <w:rsid w:val="00A21A72"/>
    <w:rsid w:val="00A26DDD"/>
    <w:rsid w:val="00A303C2"/>
    <w:rsid w:val="00A3147D"/>
    <w:rsid w:val="00A314E0"/>
    <w:rsid w:val="00A316A0"/>
    <w:rsid w:val="00A3666A"/>
    <w:rsid w:val="00A375B8"/>
    <w:rsid w:val="00A409BC"/>
    <w:rsid w:val="00A413A7"/>
    <w:rsid w:val="00A4278B"/>
    <w:rsid w:val="00A43EE7"/>
    <w:rsid w:val="00A450BB"/>
    <w:rsid w:val="00A4569C"/>
    <w:rsid w:val="00A45713"/>
    <w:rsid w:val="00A46277"/>
    <w:rsid w:val="00A47788"/>
    <w:rsid w:val="00A47F1B"/>
    <w:rsid w:val="00A53BDC"/>
    <w:rsid w:val="00A53E16"/>
    <w:rsid w:val="00A60ED7"/>
    <w:rsid w:val="00A67296"/>
    <w:rsid w:val="00A715E2"/>
    <w:rsid w:val="00A76949"/>
    <w:rsid w:val="00A77675"/>
    <w:rsid w:val="00A81039"/>
    <w:rsid w:val="00A81A65"/>
    <w:rsid w:val="00A81F0C"/>
    <w:rsid w:val="00A832E8"/>
    <w:rsid w:val="00A83C35"/>
    <w:rsid w:val="00A8627E"/>
    <w:rsid w:val="00A90CD4"/>
    <w:rsid w:val="00A910B1"/>
    <w:rsid w:val="00AA0950"/>
    <w:rsid w:val="00AA0AB9"/>
    <w:rsid w:val="00AA103F"/>
    <w:rsid w:val="00AA1243"/>
    <w:rsid w:val="00AA146C"/>
    <w:rsid w:val="00AA51F4"/>
    <w:rsid w:val="00AB632E"/>
    <w:rsid w:val="00AC0569"/>
    <w:rsid w:val="00AC2716"/>
    <w:rsid w:val="00AC2855"/>
    <w:rsid w:val="00AC628F"/>
    <w:rsid w:val="00AC682B"/>
    <w:rsid w:val="00AD0990"/>
    <w:rsid w:val="00AD17FA"/>
    <w:rsid w:val="00AD45D0"/>
    <w:rsid w:val="00AD5E8A"/>
    <w:rsid w:val="00AE0E6C"/>
    <w:rsid w:val="00AE2EDD"/>
    <w:rsid w:val="00AE77E0"/>
    <w:rsid w:val="00AE7986"/>
    <w:rsid w:val="00AF4C87"/>
    <w:rsid w:val="00AF5E57"/>
    <w:rsid w:val="00B0092E"/>
    <w:rsid w:val="00B016F0"/>
    <w:rsid w:val="00B061E9"/>
    <w:rsid w:val="00B130F3"/>
    <w:rsid w:val="00B21B6E"/>
    <w:rsid w:val="00B24701"/>
    <w:rsid w:val="00B25F0F"/>
    <w:rsid w:val="00B3305E"/>
    <w:rsid w:val="00B357D7"/>
    <w:rsid w:val="00B36BEE"/>
    <w:rsid w:val="00B415E3"/>
    <w:rsid w:val="00B47DE8"/>
    <w:rsid w:val="00B545F0"/>
    <w:rsid w:val="00B54623"/>
    <w:rsid w:val="00B61440"/>
    <w:rsid w:val="00B618F9"/>
    <w:rsid w:val="00B6204B"/>
    <w:rsid w:val="00B6335A"/>
    <w:rsid w:val="00B64976"/>
    <w:rsid w:val="00B653D9"/>
    <w:rsid w:val="00B72DEC"/>
    <w:rsid w:val="00B763BD"/>
    <w:rsid w:val="00B76CA4"/>
    <w:rsid w:val="00B775AB"/>
    <w:rsid w:val="00B80309"/>
    <w:rsid w:val="00B80F72"/>
    <w:rsid w:val="00B827C0"/>
    <w:rsid w:val="00B9177F"/>
    <w:rsid w:val="00B9459F"/>
    <w:rsid w:val="00BA06BF"/>
    <w:rsid w:val="00BA2CF6"/>
    <w:rsid w:val="00BA3000"/>
    <w:rsid w:val="00BA52B3"/>
    <w:rsid w:val="00BB50A2"/>
    <w:rsid w:val="00BC3624"/>
    <w:rsid w:val="00BF0362"/>
    <w:rsid w:val="00BF7C45"/>
    <w:rsid w:val="00C00E5B"/>
    <w:rsid w:val="00C01003"/>
    <w:rsid w:val="00C014E7"/>
    <w:rsid w:val="00C03182"/>
    <w:rsid w:val="00C04C4F"/>
    <w:rsid w:val="00C050BD"/>
    <w:rsid w:val="00C0550F"/>
    <w:rsid w:val="00C0764B"/>
    <w:rsid w:val="00C10200"/>
    <w:rsid w:val="00C108C1"/>
    <w:rsid w:val="00C1278A"/>
    <w:rsid w:val="00C17244"/>
    <w:rsid w:val="00C213AA"/>
    <w:rsid w:val="00C23039"/>
    <w:rsid w:val="00C25B3E"/>
    <w:rsid w:val="00C27898"/>
    <w:rsid w:val="00C32062"/>
    <w:rsid w:val="00C40CFC"/>
    <w:rsid w:val="00C4120B"/>
    <w:rsid w:val="00C4427F"/>
    <w:rsid w:val="00C517CC"/>
    <w:rsid w:val="00C5219E"/>
    <w:rsid w:val="00C57BDB"/>
    <w:rsid w:val="00C6160E"/>
    <w:rsid w:val="00C73759"/>
    <w:rsid w:val="00C73DE3"/>
    <w:rsid w:val="00C8081C"/>
    <w:rsid w:val="00C80A38"/>
    <w:rsid w:val="00C82BBB"/>
    <w:rsid w:val="00C83703"/>
    <w:rsid w:val="00C91D09"/>
    <w:rsid w:val="00C9565F"/>
    <w:rsid w:val="00C95C57"/>
    <w:rsid w:val="00C95E41"/>
    <w:rsid w:val="00CA0A0C"/>
    <w:rsid w:val="00CB068E"/>
    <w:rsid w:val="00CB1D7F"/>
    <w:rsid w:val="00CB6ABC"/>
    <w:rsid w:val="00CC112F"/>
    <w:rsid w:val="00CC22FF"/>
    <w:rsid w:val="00CC291A"/>
    <w:rsid w:val="00CD11C7"/>
    <w:rsid w:val="00CD2E2F"/>
    <w:rsid w:val="00CD5FC3"/>
    <w:rsid w:val="00CD795F"/>
    <w:rsid w:val="00CE1D89"/>
    <w:rsid w:val="00CE287A"/>
    <w:rsid w:val="00CE5332"/>
    <w:rsid w:val="00CE5571"/>
    <w:rsid w:val="00CE5BC7"/>
    <w:rsid w:val="00CE7688"/>
    <w:rsid w:val="00CF07CF"/>
    <w:rsid w:val="00CF0B8D"/>
    <w:rsid w:val="00CF59ED"/>
    <w:rsid w:val="00CF6E70"/>
    <w:rsid w:val="00D00FB9"/>
    <w:rsid w:val="00D01387"/>
    <w:rsid w:val="00D01DF1"/>
    <w:rsid w:val="00D01EA0"/>
    <w:rsid w:val="00D0284D"/>
    <w:rsid w:val="00D06264"/>
    <w:rsid w:val="00D108D0"/>
    <w:rsid w:val="00D10E79"/>
    <w:rsid w:val="00D10ECD"/>
    <w:rsid w:val="00D12277"/>
    <w:rsid w:val="00D13BD1"/>
    <w:rsid w:val="00D14707"/>
    <w:rsid w:val="00D1566F"/>
    <w:rsid w:val="00D17FA9"/>
    <w:rsid w:val="00D25AFB"/>
    <w:rsid w:val="00D2681C"/>
    <w:rsid w:val="00D370FD"/>
    <w:rsid w:val="00D37D2D"/>
    <w:rsid w:val="00D4143C"/>
    <w:rsid w:val="00D426A2"/>
    <w:rsid w:val="00D42AD0"/>
    <w:rsid w:val="00D44C2F"/>
    <w:rsid w:val="00D4566C"/>
    <w:rsid w:val="00D459BF"/>
    <w:rsid w:val="00D503FF"/>
    <w:rsid w:val="00D50986"/>
    <w:rsid w:val="00D53CEC"/>
    <w:rsid w:val="00D6021D"/>
    <w:rsid w:val="00D63830"/>
    <w:rsid w:val="00D65142"/>
    <w:rsid w:val="00D65514"/>
    <w:rsid w:val="00D66EBE"/>
    <w:rsid w:val="00D6715F"/>
    <w:rsid w:val="00D72507"/>
    <w:rsid w:val="00D81386"/>
    <w:rsid w:val="00D90654"/>
    <w:rsid w:val="00D90BEF"/>
    <w:rsid w:val="00D90F00"/>
    <w:rsid w:val="00D90F5D"/>
    <w:rsid w:val="00D92C4F"/>
    <w:rsid w:val="00D94918"/>
    <w:rsid w:val="00DA61ED"/>
    <w:rsid w:val="00DB2E65"/>
    <w:rsid w:val="00DB4C4E"/>
    <w:rsid w:val="00DB681B"/>
    <w:rsid w:val="00DB7C01"/>
    <w:rsid w:val="00DC2CD9"/>
    <w:rsid w:val="00DD2E5C"/>
    <w:rsid w:val="00DE51BD"/>
    <w:rsid w:val="00DE58D2"/>
    <w:rsid w:val="00E0077F"/>
    <w:rsid w:val="00E03349"/>
    <w:rsid w:val="00E13B51"/>
    <w:rsid w:val="00E21469"/>
    <w:rsid w:val="00E24CD2"/>
    <w:rsid w:val="00E26C6A"/>
    <w:rsid w:val="00E26ECB"/>
    <w:rsid w:val="00E301A1"/>
    <w:rsid w:val="00E30612"/>
    <w:rsid w:val="00E31C74"/>
    <w:rsid w:val="00E344C8"/>
    <w:rsid w:val="00E3463C"/>
    <w:rsid w:val="00E54BFB"/>
    <w:rsid w:val="00E57898"/>
    <w:rsid w:val="00E60E83"/>
    <w:rsid w:val="00E7178A"/>
    <w:rsid w:val="00E73CA8"/>
    <w:rsid w:val="00E76304"/>
    <w:rsid w:val="00E76353"/>
    <w:rsid w:val="00E76FED"/>
    <w:rsid w:val="00E85960"/>
    <w:rsid w:val="00E85A00"/>
    <w:rsid w:val="00E90E2E"/>
    <w:rsid w:val="00E91AC1"/>
    <w:rsid w:val="00E93B1A"/>
    <w:rsid w:val="00E95E98"/>
    <w:rsid w:val="00E96990"/>
    <w:rsid w:val="00E97D71"/>
    <w:rsid w:val="00EA4107"/>
    <w:rsid w:val="00EA5C25"/>
    <w:rsid w:val="00EA69FC"/>
    <w:rsid w:val="00EA715C"/>
    <w:rsid w:val="00EB0213"/>
    <w:rsid w:val="00EB7A58"/>
    <w:rsid w:val="00EC3D82"/>
    <w:rsid w:val="00ED5598"/>
    <w:rsid w:val="00ED6983"/>
    <w:rsid w:val="00EE2F7E"/>
    <w:rsid w:val="00F02538"/>
    <w:rsid w:val="00F050AC"/>
    <w:rsid w:val="00F07691"/>
    <w:rsid w:val="00F11D03"/>
    <w:rsid w:val="00F14B73"/>
    <w:rsid w:val="00F164A0"/>
    <w:rsid w:val="00F16FF3"/>
    <w:rsid w:val="00F1799E"/>
    <w:rsid w:val="00F208AB"/>
    <w:rsid w:val="00F24612"/>
    <w:rsid w:val="00F24CD8"/>
    <w:rsid w:val="00F25D76"/>
    <w:rsid w:val="00F26745"/>
    <w:rsid w:val="00F30DBB"/>
    <w:rsid w:val="00F332F9"/>
    <w:rsid w:val="00F3609B"/>
    <w:rsid w:val="00F36A48"/>
    <w:rsid w:val="00F52357"/>
    <w:rsid w:val="00F60527"/>
    <w:rsid w:val="00F64627"/>
    <w:rsid w:val="00F716D1"/>
    <w:rsid w:val="00F7196F"/>
    <w:rsid w:val="00F72A8C"/>
    <w:rsid w:val="00F83E58"/>
    <w:rsid w:val="00F84F07"/>
    <w:rsid w:val="00F85AFA"/>
    <w:rsid w:val="00F87142"/>
    <w:rsid w:val="00F91B23"/>
    <w:rsid w:val="00F92578"/>
    <w:rsid w:val="00F92F9C"/>
    <w:rsid w:val="00F94102"/>
    <w:rsid w:val="00F977BB"/>
    <w:rsid w:val="00FA7E70"/>
    <w:rsid w:val="00FB0252"/>
    <w:rsid w:val="00FB0386"/>
    <w:rsid w:val="00FB048F"/>
    <w:rsid w:val="00FB6686"/>
    <w:rsid w:val="00FC0FE8"/>
    <w:rsid w:val="00FC4E24"/>
    <w:rsid w:val="00FC4ECE"/>
    <w:rsid w:val="00FC5A54"/>
    <w:rsid w:val="00FC5BA1"/>
    <w:rsid w:val="00FC682A"/>
    <w:rsid w:val="00FD1D23"/>
    <w:rsid w:val="00FD3880"/>
    <w:rsid w:val="00FD3DC6"/>
    <w:rsid w:val="00FE07C0"/>
    <w:rsid w:val="00FE75CA"/>
    <w:rsid w:val="00FF2A2D"/>
    <w:rsid w:val="00FF496C"/>
    <w:rsid w:val="00FF688E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35307252-F398-46B7-AB8A-230E5AF0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FF8"/>
  </w:style>
  <w:style w:type="paragraph" w:styleId="Heading1">
    <w:name w:val="heading 1"/>
    <w:basedOn w:val="Normal"/>
    <w:next w:val="Normal"/>
    <w:link w:val="Heading1Char"/>
    <w:uiPriority w:val="9"/>
    <w:qFormat/>
    <w:rsid w:val="006D5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3E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4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3455B"/>
  </w:style>
  <w:style w:type="paragraph" w:styleId="Footer">
    <w:name w:val="footer"/>
    <w:basedOn w:val="Normal"/>
    <w:link w:val="FooterChar"/>
    <w:uiPriority w:val="99"/>
    <w:unhideWhenUsed/>
    <w:rsid w:val="00834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55B"/>
  </w:style>
  <w:style w:type="paragraph" w:styleId="BodyText">
    <w:name w:val="Body Text"/>
    <w:link w:val="BodyTextChar"/>
    <w:uiPriority w:val="99"/>
    <w:rsid w:val="00C32062"/>
    <w:pPr>
      <w:keepNext/>
      <w:keepLines/>
      <w:spacing w:before="120" w:after="12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32062"/>
    <w:rPr>
      <w:rFonts w:ascii="Tahoma" w:eastAsia="Times New Roman" w:hAnsi="Tahoma" w:cs="Times New Roman"/>
      <w:sz w:val="20"/>
      <w:szCs w:val="20"/>
    </w:rPr>
  </w:style>
  <w:style w:type="paragraph" w:customStyle="1" w:styleId="BodyBullet">
    <w:name w:val="Body Bullet"/>
    <w:basedOn w:val="BodyText"/>
    <w:rsid w:val="00071FB5"/>
    <w:pPr>
      <w:numPr>
        <w:numId w:val="1"/>
      </w:numPr>
      <w:tabs>
        <w:tab w:val="clear" w:pos="720"/>
      </w:tabs>
      <w:spacing w:before="60" w:after="60"/>
      <w:ind w:left="175" w:hanging="175"/>
    </w:pPr>
  </w:style>
  <w:style w:type="character" w:styleId="Hyperlink">
    <w:name w:val="Hyperlink"/>
    <w:basedOn w:val="DefaultParagraphFont"/>
    <w:uiPriority w:val="99"/>
    <w:rsid w:val="00191879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9187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bidi="ar-DZ"/>
    </w:rPr>
  </w:style>
  <w:style w:type="character" w:customStyle="1" w:styleId="FootnoteTextChar">
    <w:name w:val="Footnote Text Char"/>
    <w:basedOn w:val="DefaultParagraphFont"/>
    <w:link w:val="FootnoteText"/>
    <w:semiHidden/>
    <w:rsid w:val="00191879"/>
    <w:rPr>
      <w:rFonts w:ascii="Arial" w:eastAsia="Times New Roman" w:hAnsi="Arial" w:cs="Times New Roman"/>
      <w:sz w:val="20"/>
      <w:szCs w:val="20"/>
      <w:lang w:bidi="ar-DZ"/>
    </w:rPr>
  </w:style>
  <w:style w:type="character" w:styleId="FootnoteReference">
    <w:name w:val="footnote reference"/>
    <w:basedOn w:val="DefaultParagraphFont"/>
    <w:semiHidden/>
    <w:rsid w:val="00191879"/>
    <w:rPr>
      <w:vertAlign w:val="superscript"/>
    </w:rPr>
  </w:style>
  <w:style w:type="paragraph" w:customStyle="1" w:styleId="Default">
    <w:name w:val="Default"/>
    <w:rsid w:val="00191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ullet">
    <w:name w:val="bullet"/>
    <w:basedOn w:val="Normal"/>
    <w:rsid w:val="00191879"/>
    <w:pPr>
      <w:numPr>
        <w:numId w:val="2"/>
      </w:numPr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ZA"/>
    </w:rPr>
  </w:style>
  <w:style w:type="paragraph" w:customStyle="1" w:styleId="tabletext">
    <w:name w:val="table text"/>
    <w:aliases w:val="tt"/>
    <w:basedOn w:val="Normal"/>
    <w:rsid w:val="00191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tablecolumnheading">
    <w:name w:val="table column heading"/>
    <w:aliases w:val="tch"/>
    <w:basedOn w:val="tabletext"/>
    <w:rsid w:val="00191879"/>
    <w:pPr>
      <w:widowControl w:val="0"/>
      <w:spacing w:before="60" w:after="60"/>
      <w:jc w:val="center"/>
    </w:pPr>
  </w:style>
  <w:style w:type="table" w:styleId="TableGrid">
    <w:name w:val="Table Grid"/>
    <w:basedOn w:val="TableNormal"/>
    <w:uiPriority w:val="59"/>
    <w:rsid w:val="001464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6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3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0B8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D5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nnotation">
    <w:name w:val="Annotation"/>
    <w:basedOn w:val="ListParagraph"/>
    <w:qFormat/>
    <w:rsid w:val="009E2162"/>
    <w:pPr>
      <w:spacing w:before="80" w:after="120" w:line="240" w:lineRule="auto"/>
      <w:ind w:left="360"/>
      <w:contextualSpacing w:val="0"/>
    </w:pPr>
    <w:rPr>
      <w:rFonts w:ascii="Calibri" w:hAnsi="Calibri"/>
      <w:i/>
      <w:color w:val="0000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20A2-F50C-47BE-9DC3-F3EA7A1B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rallen</dc:creator>
  <cp:lastModifiedBy>cloveridge</cp:lastModifiedBy>
  <cp:revision>19</cp:revision>
  <cp:lastPrinted>2014-10-01T01:48:00Z</cp:lastPrinted>
  <dcterms:created xsi:type="dcterms:W3CDTF">2014-09-09T01:19:00Z</dcterms:created>
  <dcterms:modified xsi:type="dcterms:W3CDTF">2014-10-01T01:49:00Z</dcterms:modified>
</cp:coreProperties>
</file>